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2" w:rsidRPr="007471FE" w:rsidRDefault="00B06612" w:rsidP="00C34A1E">
      <w:pPr>
        <w:spacing w:line="240" w:lineRule="exact"/>
        <w:rPr>
          <w:szCs w:val="28"/>
        </w:rPr>
      </w:pPr>
      <w:bookmarkStart w:id="0" w:name="_GoBack"/>
      <w:bookmarkEnd w:id="0"/>
    </w:p>
    <w:p w:rsidR="00B06612" w:rsidRPr="007471FE" w:rsidRDefault="00B555B8" w:rsidP="00E11BE1">
      <w:pPr>
        <w:ind w:left="5760" w:firstLine="0"/>
        <w:rPr>
          <w:szCs w:val="28"/>
        </w:rPr>
      </w:pPr>
      <w:r w:rsidRPr="007471FE">
        <w:rPr>
          <w:szCs w:val="28"/>
        </w:rPr>
        <w:t>УТВЕРЖДЕН</w:t>
      </w:r>
    </w:p>
    <w:p w:rsidR="00B06612" w:rsidRPr="007471FE" w:rsidRDefault="00B555B8" w:rsidP="00E11BE1">
      <w:pPr>
        <w:ind w:left="5760" w:firstLine="0"/>
        <w:rPr>
          <w:szCs w:val="28"/>
        </w:rPr>
      </w:pPr>
      <w:r w:rsidRPr="007471FE">
        <w:rPr>
          <w:szCs w:val="28"/>
        </w:rPr>
        <w:t>приказом</w:t>
      </w:r>
    </w:p>
    <w:p w:rsidR="00B06612" w:rsidRDefault="00B555B8" w:rsidP="00E11BE1">
      <w:pPr>
        <w:spacing w:after="1440"/>
        <w:ind w:left="5760" w:firstLine="0"/>
      </w:pPr>
      <w:r w:rsidRPr="007471FE">
        <w:rPr>
          <w:szCs w:val="28"/>
        </w:rPr>
        <w:t>Федерального агентства научных организаций</w:t>
      </w:r>
      <w:r w:rsidR="007471FE">
        <w:br/>
        <w:t>от 21.11.2014 № 1048</w:t>
      </w:r>
    </w:p>
    <w:p w:rsidR="00B06612" w:rsidRPr="007471FE" w:rsidRDefault="00B555B8" w:rsidP="00C34A1E">
      <w:pPr>
        <w:jc w:val="center"/>
        <w:rPr>
          <w:szCs w:val="28"/>
        </w:rPr>
      </w:pPr>
      <w:r w:rsidRPr="007471FE">
        <w:rPr>
          <w:szCs w:val="28"/>
        </w:rPr>
        <w:t>Устав</w:t>
      </w:r>
    </w:p>
    <w:p w:rsidR="00B06612" w:rsidRPr="007471FE" w:rsidRDefault="00B555B8" w:rsidP="00C34A1E">
      <w:pPr>
        <w:jc w:val="center"/>
        <w:rPr>
          <w:szCs w:val="28"/>
        </w:rPr>
      </w:pPr>
      <w:r w:rsidRPr="007471FE">
        <w:rPr>
          <w:szCs w:val="28"/>
        </w:rPr>
        <w:t>Федерального государственного бюджетного учреждения науки</w:t>
      </w:r>
      <w:r w:rsidRPr="007471FE">
        <w:rPr>
          <w:szCs w:val="28"/>
        </w:rPr>
        <w:br/>
        <w:t>Ордена Ленина и Ордена Октябрьской Революции</w:t>
      </w:r>
      <w:r w:rsidRPr="007471FE">
        <w:rPr>
          <w:szCs w:val="28"/>
        </w:rPr>
        <w:br/>
        <w:t>Института геохимии и аналитической химии им. В.И. Вернадского</w:t>
      </w:r>
    </w:p>
    <w:p w:rsidR="00B06612" w:rsidRPr="007471FE" w:rsidRDefault="00B555B8" w:rsidP="00C34A1E">
      <w:pPr>
        <w:spacing w:after="373"/>
        <w:jc w:val="center"/>
        <w:rPr>
          <w:szCs w:val="28"/>
        </w:rPr>
      </w:pPr>
      <w:r w:rsidRPr="007471FE">
        <w:rPr>
          <w:szCs w:val="28"/>
        </w:rPr>
        <w:t>Российской академии наук</w:t>
      </w:r>
    </w:p>
    <w:p w:rsidR="00B06612" w:rsidRPr="007471FE" w:rsidRDefault="00D800E7" w:rsidP="00D800E7">
      <w:pPr>
        <w:pStyle w:val="3"/>
      </w:pPr>
      <w:r>
        <w:t xml:space="preserve">1. </w:t>
      </w:r>
      <w:r w:rsidR="00B555B8" w:rsidRPr="007471FE">
        <w:t>Общие положения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1. Федеральное государственное бюджетное учреждение науки Ордена Ленина и Ордена Октябрьской Революции Институт геохимии и анал</w:t>
      </w:r>
      <w:r w:rsidRPr="007471FE">
        <w:rPr>
          <w:szCs w:val="28"/>
        </w:rPr>
        <w:t>и</w:t>
      </w:r>
      <w:r w:rsidRPr="007471FE">
        <w:rPr>
          <w:szCs w:val="28"/>
        </w:rPr>
        <w:t>тической химии им. В.И. Вернадского Российской академии наук (далее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Институт) является научной организацией.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создан путем реорганизации Лаборатории геохимических проблем им. В.И. Вернадского в соответствии с Постановлением Совета Министров СССР и постановлением Президиума Академии наук СССР (Протокол № 3 Распорядительного заседания Президиума Академии наук СССР от 20 марта 1947 г., § 5), утвержденным постановлением О</w:t>
      </w:r>
      <w:r w:rsidRPr="007471FE">
        <w:rPr>
          <w:szCs w:val="28"/>
        </w:rPr>
        <w:t>б</w:t>
      </w:r>
      <w:r w:rsidRPr="007471FE">
        <w:rPr>
          <w:szCs w:val="28"/>
        </w:rPr>
        <w:t>щего собрания Академии наук СССР от 14 июня 1947 г.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награжден орденом Ленина Указом Президиума Верховного Совета СССР от 19 апреля 1967 г. № 1003-УП и орденом Октябрьской Р</w:t>
      </w:r>
      <w:r w:rsidRPr="007471FE">
        <w:rPr>
          <w:szCs w:val="28"/>
        </w:rPr>
        <w:t>е</w:t>
      </w:r>
      <w:r w:rsidRPr="007471FE">
        <w:rPr>
          <w:szCs w:val="28"/>
        </w:rPr>
        <w:t>волюции Указом Верховного Совета СССР от 8 ноября 1985 г. № 18-57.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Ордена Ленина и Ордена Октябрьской Революции Институт геохимии и аналитической химии им. В.И. Вернадского Российской академии наук переименован в Учреждение Российской академии наук Ордена Ленина и Ордена Октябрьской Революции Институт геохимии и аналитической химии им. В.И. Вернадского РАН в соответствии с постановлением Пр</w:t>
      </w:r>
      <w:r w:rsidRPr="007471FE">
        <w:rPr>
          <w:szCs w:val="28"/>
        </w:rPr>
        <w:t>е</w:t>
      </w:r>
      <w:r w:rsidRPr="007471FE">
        <w:rPr>
          <w:szCs w:val="28"/>
        </w:rPr>
        <w:t>зидиума Российской академии наук от 18 декабря 2007 г. № 274.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Постановлением Президиума Российской академии наук от 13 декабря 2011г.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№262 Институт переименован в Федеральное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государственное бюджетное учреждение науки Ордена Ленина и Ордена Октябрьской Р</w:t>
      </w:r>
      <w:r w:rsidRPr="007471FE">
        <w:rPr>
          <w:szCs w:val="28"/>
        </w:rPr>
        <w:t>е</w:t>
      </w:r>
      <w:r w:rsidRPr="007471FE">
        <w:rPr>
          <w:szCs w:val="28"/>
        </w:rPr>
        <w:t>волюции Институт геохимии и аналитической химии им. В.И. Верна</w:t>
      </w:r>
      <w:r w:rsidRPr="007471FE">
        <w:rPr>
          <w:szCs w:val="28"/>
        </w:rPr>
        <w:t>д</w:t>
      </w:r>
      <w:r w:rsidRPr="007471FE">
        <w:rPr>
          <w:szCs w:val="28"/>
        </w:rPr>
        <w:t>ского Российской академии наук.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В соответствии с Федеральным законом от 27 сентября 2013 г. №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распоряжением Правительства Росси</w:t>
      </w:r>
      <w:r w:rsidRPr="007471FE">
        <w:rPr>
          <w:szCs w:val="28"/>
        </w:rPr>
        <w:t>й</w:t>
      </w:r>
      <w:r w:rsidRPr="007471FE">
        <w:rPr>
          <w:szCs w:val="28"/>
        </w:rPr>
        <w:t>ской Федерации от 30 декабря 2013 г. № 2591-р Институт передан в в</w:t>
      </w:r>
      <w:r w:rsidRPr="007471FE">
        <w:rPr>
          <w:szCs w:val="28"/>
        </w:rPr>
        <w:t>е</w:t>
      </w:r>
      <w:r w:rsidRPr="007471FE">
        <w:rPr>
          <w:szCs w:val="28"/>
        </w:rPr>
        <w:t>дение Федерального агентства научных организаций (ФАНО России).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является некоммерческой организацией, созданной в форме федерального государственного бюджетного учреждения.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Учредителем и собственником имущества Института является Ро</w:t>
      </w:r>
      <w:r w:rsidRPr="007471FE">
        <w:rPr>
          <w:szCs w:val="28"/>
        </w:rPr>
        <w:t>с</w:t>
      </w:r>
      <w:r w:rsidRPr="007471FE">
        <w:rPr>
          <w:szCs w:val="28"/>
        </w:rPr>
        <w:t>сийская Федерация.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Функции и полномочия учредителя Института от имени Российской Федерации осуществляет Федеральное агентство научных организаций (далее также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Агентство).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Функции и полномочия собственника имущества, переданного И</w:t>
      </w:r>
      <w:r w:rsidRPr="007471FE">
        <w:rPr>
          <w:szCs w:val="28"/>
        </w:rPr>
        <w:t>н</w:t>
      </w:r>
      <w:r w:rsidRPr="007471FE">
        <w:rPr>
          <w:szCs w:val="28"/>
        </w:rPr>
        <w:t>ституту, осуществляют Агентство и Федеральное агентство по управл</w:t>
      </w:r>
      <w:r w:rsidRPr="007471FE">
        <w:rPr>
          <w:szCs w:val="28"/>
        </w:rPr>
        <w:t>е</w:t>
      </w:r>
      <w:r w:rsidRPr="007471FE">
        <w:rPr>
          <w:szCs w:val="28"/>
        </w:rPr>
        <w:t>нию государственным имуществом в порядке, установленном законод</w:t>
      </w:r>
      <w:r w:rsidRPr="007471FE">
        <w:rPr>
          <w:szCs w:val="28"/>
        </w:rPr>
        <w:t>а</w:t>
      </w:r>
      <w:r w:rsidRPr="007471FE">
        <w:rPr>
          <w:szCs w:val="28"/>
        </w:rPr>
        <w:t>тельством Российской Федерации, и в соответствии с настоящим Уст</w:t>
      </w:r>
      <w:r w:rsidRPr="007471FE">
        <w:rPr>
          <w:szCs w:val="28"/>
        </w:rPr>
        <w:t>а</w:t>
      </w:r>
      <w:r w:rsidRPr="007471FE">
        <w:rPr>
          <w:szCs w:val="28"/>
        </w:rPr>
        <w:t>вом.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осуществляет свою деятельность во взаимодействии с Агентством, иными федеральными органами исполнительной власти, органами исполнительной власти субъектов Российской Федерации и органами местного самоуправления, федеральным государственным бюджетным учреждением «Российская академия наук» (далее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РАН), государственными и общественными объединениями, профессионал</w:t>
      </w:r>
      <w:r w:rsidRPr="007471FE">
        <w:rPr>
          <w:szCs w:val="28"/>
        </w:rPr>
        <w:t>ь</w:t>
      </w:r>
      <w:r w:rsidRPr="007471FE">
        <w:rPr>
          <w:szCs w:val="28"/>
        </w:rPr>
        <w:t>ными организациями, иными юридическими и физическими лицами.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Научно-методическое руководство деятельностью Института ос</w:t>
      </w:r>
      <w:r w:rsidRPr="007471FE">
        <w:rPr>
          <w:szCs w:val="28"/>
        </w:rPr>
        <w:t>у</w:t>
      </w:r>
      <w:r w:rsidRPr="007471FE">
        <w:rPr>
          <w:szCs w:val="28"/>
        </w:rPr>
        <w:t>ществляет РАН, которое заключается: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участии в формировании программы развития Института;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участии в формировании государственного задания Институту на оказание государственных услуг (выполнение работ);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осуществлении оценки научной деятельности Института.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Агентство осуществляет следующие функции и полномочия учр</w:t>
      </w:r>
      <w:r w:rsidRPr="007471FE">
        <w:rPr>
          <w:szCs w:val="28"/>
        </w:rPr>
        <w:t>е</w:t>
      </w:r>
      <w:r w:rsidRPr="007471FE">
        <w:rPr>
          <w:szCs w:val="28"/>
        </w:rPr>
        <w:t>дителя в установленном порядке: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Выполнение функций и полномочий учредителя Института при его создании, реорганизации и ликвидации с учетом позиции РАН.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Утверждение Устава Института, а также вносимых в него измен</w:t>
      </w:r>
      <w:r w:rsidRPr="007471FE">
        <w:rPr>
          <w:szCs w:val="28"/>
        </w:rPr>
        <w:t>е</w:t>
      </w:r>
      <w:r w:rsidRPr="007471FE">
        <w:rPr>
          <w:szCs w:val="28"/>
        </w:rPr>
        <w:t>ний.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Назначение (утверждение) на должность и освобождение от должности директора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Заключение и расторжение трудового договора с директором И</w:t>
      </w:r>
      <w:r w:rsidRPr="007471FE">
        <w:rPr>
          <w:szCs w:val="28"/>
        </w:rPr>
        <w:t>н</w:t>
      </w:r>
      <w:r w:rsidRPr="007471FE">
        <w:rPr>
          <w:szCs w:val="28"/>
        </w:rPr>
        <w:t>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Утверждение с учетом предложений РАН программы развития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Формирование и утверждение с учетом предложений РАН гос</w:t>
      </w:r>
      <w:r w:rsidRPr="007471FE">
        <w:rPr>
          <w:szCs w:val="28"/>
        </w:rPr>
        <w:t>у</w:t>
      </w:r>
      <w:r w:rsidRPr="007471FE">
        <w:rPr>
          <w:szCs w:val="28"/>
        </w:rPr>
        <w:t>дарственного задания на оказание государственных услуг (выполнение работ) (далее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государственное задание) в соответствии с предусмо</w:t>
      </w:r>
      <w:r w:rsidRPr="007471FE">
        <w:rPr>
          <w:szCs w:val="28"/>
        </w:rPr>
        <w:t>т</w:t>
      </w:r>
      <w:r w:rsidRPr="007471FE">
        <w:rPr>
          <w:szCs w:val="28"/>
        </w:rPr>
        <w:t>ренными настоящим Уставом основными видами деятельности Инст</w:t>
      </w:r>
      <w:r w:rsidRPr="007471FE">
        <w:rPr>
          <w:szCs w:val="28"/>
        </w:rPr>
        <w:t>и</w:t>
      </w:r>
      <w:r w:rsidRPr="007471FE">
        <w:rPr>
          <w:szCs w:val="28"/>
        </w:rPr>
        <w:t>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Проведение оценки эффективности деятельности Института, в том числе с учетом оценки его научной деятельности, осуществляемой РАН.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Определение перечня особо ценного движимого имущества, з</w:t>
      </w:r>
      <w:r w:rsidRPr="007471FE">
        <w:rPr>
          <w:szCs w:val="28"/>
        </w:rPr>
        <w:t>а</w:t>
      </w:r>
      <w:r w:rsidRPr="007471FE">
        <w:rPr>
          <w:szCs w:val="28"/>
        </w:rPr>
        <w:t>крепленного за Институтом собственником или приобретенного Инст</w:t>
      </w:r>
      <w:r w:rsidRPr="007471FE">
        <w:rPr>
          <w:szCs w:val="28"/>
        </w:rPr>
        <w:t>и</w:t>
      </w:r>
      <w:r w:rsidRPr="007471FE">
        <w:rPr>
          <w:szCs w:val="28"/>
        </w:rPr>
        <w:t>тутом за счет средств, выделенных ему собственником на приобретение такого имущества, а также внесение в него изменений.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Утверждение перечня недвижимого имущества, закрепленного за Институтом учредителем или приобретенного Институтом за счет средств, выделенных ему учредителем на приобретение такого имущ</w:t>
      </w:r>
      <w:r w:rsidRPr="007471FE">
        <w:rPr>
          <w:szCs w:val="28"/>
        </w:rPr>
        <w:t>е</w:t>
      </w:r>
      <w:r w:rsidRPr="007471FE">
        <w:rPr>
          <w:szCs w:val="28"/>
        </w:rPr>
        <w:t>ства, а также внесение в него изменений.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Согласование совершения Институтом крупных сделок, соотве</w:t>
      </w:r>
      <w:r w:rsidRPr="007471FE">
        <w:rPr>
          <w:szCs w:val="28"/>
        </w:rPr>
        <w:t>т</w:t>
      </w:r>
      <w:r w:rsidRPr="007471FE">
        <w:rPr>
          <w:szCs w:val="28"/>
        </w:rPr>
        <w:t>ствующих критериям, установленным пунктом 13 статьи 9.2 Федерал</w:t>
      </w:r>
      <w:r w:rsidRPr="007471FE">
        <w:rPr>
          <w:szCs w:val="28"/>
        </w:rPr>
        <w:t>ь</w:t>
      </w:r>
      <w:r w:rsidRPr="007471FE">
        <w:rPr>
          <w:szCs w:val="28"/>
        </w:rPr>
        <w:t>ного закона «О некоммерческих организациях».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Принятие решения об одобрении сделок с участием Института, в совершении которых имеется заинтересованность, определяемая в с</w:t>
      </w:r>
      <w:r w:rsidRPr="007471FE">
        <w:rPr>
          <w:szCs w:val="28"/>
        </w:rPr>
        <w:t>о</w:t>
      </w:r>
      <w:r w:rsidRPr="007471FE">
        <w:rPr>
          <w:szCs w:val="28"/>
        </w:rPr>
        <w:t>ответствии с критериями, установленными в статье 27 Федерального закона «О некоммерческих организациях».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Установление порядка определения платы для юридических и физических лиц за относящиеся к основным видам деятельности Инст</w:t>
      </w:r>
      <w:r w:rsidRPr="007471FE">
        <w:rPr>
          <w:szCs w:val="28"/>
        </w:rPr>
        <w:t>и</w:t>
      </w:r>
      <w:r w:rsidRPr="007471FE">
        <w:rPr>
          <w:szCs w:val="28"/>
        </w:rPr>
        <w:t>тута услуги (работы), оказываемые Институтом сверх установленного государственного задания, а также в случаях, определенных федерал</w:t>
      </w:r>
      <w:r w:rsidRPr="007471FE">
        <w:rPr>
          <w:szCs w:val="28"/>
        </w:rPr>
        <w:t>ь</w:t>
      </w:r>
      <w:r w:rsidRPr="007471FE">
        <w:rPr>
          <w:szCs w:val="28"/>
        </w:rPr>
        <w:t>ными законами, в пределах установленного государственного задания, если иное не предусмотрено федеральным законом.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Согласование распоряжения особо ценным движимым имущ</w:t>
      </w:r>
      <w:r w:rsidRPr="007471FE">
        <w:rPr>
          <w:szCs w:val="28"/>
        </w:rPr>
        <w:t>е</w:t>
      </w:r>
      <w:r w:rsidRPr="007471FE">
        <w:rPr>
          <w:szCs w:val="28"/>
        </w:rPr>
        <w:t>ством, закрепленным за Институтом собственником либо приобрете</w:t>
      </w:r>
      <w:r w:rsidRPr="007471FE">
        <w:rPr>
          <w:szCs w:val="28"/>
        </w:rPr>
        <w:t>н</w:t>
      </w:r>
      <w:r w:rsidRPr="007471FE">
        <w:rPr>
          <w:szCs w:val="28"/>
        </w:rPr>
        <w:t>ным Институтом за счет средств, выделенных ему собственником на приобретение такого имущества.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Согласование распоряжения недвижимым имуществом Института, в том числе передачи его в аренду.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Согласование в случаях и порядке, предусмотренных федерал</w:t>
      </w:r>
      <w:r w:rsidRPr="007471FE">
        <w:rPr>
          <w:szCs w:val="28"/>
        </w:rPr>
        <w:t>ь</w:t>
      </w:r>
      <w:r w:rsidRPr="007471FE">
        <w:rPr>
          <w:szCs w:val="28"/>
        </w:rPr>
        <w:t>ными законами, внесения Институтом в уставный капитал хозяйстве</w:t>
      </w:r>
      <w:r w:rsidRPr="007471FE">
        <w:rPr>
          <w:szCs w:val="28"/>
        </w:rPr>
        <w:t>н</w:t>
      </w:r>
      <w:r w:rsidRPr="007471FE">
        <w:rPr>
          <w:szCs w:val="28"/>
        </w:rPr>
        <w:t>ных обществ в качестве их учредителя или участника денежных средств (если иное не установлено условиями их предоставления), иного имущ</w:t>
      </w:r>
      <w:r w:rsidRPr="007471FE">
        <w:rPr>
          <w:szCs w:val="28"/>
        </w:rPr>
        <w:t>е</w:t>
      </w:r>
      <w:r w:rsidRPr="007471FE">
        <w:rPr>
          <w:szCs w:val="28"/>
        </w:rPr>
        <w:t>ства, за исключением особо ценного движимого имущества, закрепле</w:t>
      </w:r>
      <w:r w:rsidRPr="007471FE">
        <w:rPr>
          <w:szCs w:val="28"/>
        </w:rPr>
        <w:t>н</w:t>
      </w:r>
      <w:r w:rsidRPr="007471FE">
        <w:rPr>
          <w:szCs w:val="28"/>
        </w:rPr>
        <w:t>ного за ним собственником или приобретенного Институтом за счет д</w:t>
      </w:r>
      <w:r w:rsidRPr="007471FE">
        <w:rPr>
          <w:szCs w:val="28"/>
        </w:rPr>
        <w:t>е</w:t>
      </w:r>
      <w:r w:rsidRPr="007471FE">
        <w:rPr>
          <w:szCs w:val="28"/>
        </w:rPr>
        <w:t>нежных средств, выделенных ему собственником на приобретение так</w:t>
      </w:r>
      <w:r w:rsidRPr="007471FE">
        <w:rPr>
          <w:szCs w:val="28"/>
        </w:rPr>
        <w:t>о</w:t>
      </w:r>
      <w:r w:rsidRPr="007471FE">
        <w:rPr>
          <w:szCs w:val="28"/>
        </w:rPr>
        <w:t>го имущества, а также недвижимого имущества, или передачи им такого имущества иным образом.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Согласование передачи Институтом некоммерческим организ</w:t>
      </w:r>
      <w:r w:rsidRPr="007471FE">
        <w:rPr>
          <w:szCs w:val="28"/>
        </w:rPr>
        <w:t>а</w:t>
      </w:r>
      <w:r w:rsidRPr="007471FE">
        <w:rPr>
          <w:szCs w:val="28"/>
        </w:rPr>
        <w:t>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Институтом собственником или приобретенного Институтом за счет средств, выделенных ему собственником на приобретение такого им</w:t>
      </w:r>
      <w:r w:rsidRPr="007471FE">
        <w:rPr>
          <w:szCs w:val="28"/>
        </w:rPr>
        <w:t>у</w:t>
      </w:r>
      <w:r w:rsidRPr="007471FE">
        <w:rPr>
          <w:szCs w:val="28"/>
        </w:rPr>
        <w:t>щества, а также недвижимого имущества.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Определение порядка составления и утверждения плана фина</w:t>
      </w:r>
      <w:r w:rsidRPr="007471FE">
        <w:rPr>
          <w:szCs w:val="28"/>
        </w:rPr>
        <w:t>н</w:t>
      </w:r>
      <w:r w:rsidRPr="007471FE">
        <w:rPr>
          <w:szCs w:val="28"/>
        </w:rPr>
        <w:t>сово-хозяйственной деятельности Института в соответствии с общими требованиями, установленными Министерством финансов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Определение порядка составления и утверждения отчета о р</w:t>
      </w:r>
      <w:r w:rsidRPr="007471FE">
        <w:rPr>
          <w:szCs w:val="28"/>
        </w:rPr>
        <w:t>е</w:t>
      </w:r>
      <w:r w:rsidRPr="007471FE">
        <w:rPr>
          <w:szCs w:val="28"/>
        </w:rPr>
        <w:t>зультатах деятельности Института и об использовании закрепленного за ним федерального имущества в соответствии с общими требованиями, установленными Министерством финансов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Определение предельно допустимого значения просроченной кредиторской задолженности Института, превышение которого влечет расторжение трудового договора с директором Института по инициат</w:t>
      </w:r>
      <w:r w:rsidRPr="007471FE">
        <w:rPr>
          <w:szCs w:val="28"/>
        </w:rPr>
        <w:t>и</w:t>
      </w:r>
      <w:r w:rsidRPr="007471FE">
        <w:rPr>
          <w:szCs w:val="28"/>
        </w:rPr>
        <w:t>ве работодателя в соответствии с Трудовым кодексом Российской Фед</w:t>
      </w:r>
      <w:r w:rsidRPr="007471FE">
        <w:rPr>
          <w:szCs w:val="28"/>
        </w:rPr>
        <w:t>е</w:t>
      </w:r>
      <w:r w:rsidRPr="007471FE">
        <w:rPr>
          <w:szCs w:val="28"/>
        </w:rPr>
        <w:t>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контроля за деятельностью Института в соотве</w:t>
      </w:r>
      <w:r w:rsidRPr="007471FE">
        <w:rPr>
          <w:szCs w:val="28"/>
        </w:rPr>
        <w:t>т</w:t>
      </w:r>
      <w:r w:rsidRPr="007471FE">
        <w:rPr>
          <w:szCs w:val="28"/>
        </w:rPr>
        <w:t>ствии с законодательством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иных функций и полномочий учредителя в соо</w:t>
      </w:r>
      <w:r w:rsidRPr="007471FE">
        <w:rPr>
          <w:szCs w:val="28"/>
        </w:rPr>
        <w:t>т</w:t>
      </w:r>
      <w:r w:rsidRPr="007471FE">
        <w:rPr>
          <w:szCs w:val="28"/>
        </w:rPr>
        <w:t>ветствии с законами Российской Федерации, нормативными правовыми актами Президента Российской Федерации или Правительства Росси</w:t>
      </w:r>
      <w:r w:rsidRPr="007471FE">
        <w:rPr>
          <w:szCs w:val="28"/>
        </w:rPr>
        <w:t>й</w:t>
      </w:r>
      <w:r w:rsidRPr="007471FE">
        <w:rPr>
          <w:szCs w:val="28"/>
        </w:rPr>
        <w:t>ской Федерации и настоящим Уставом.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своей деятельности Институт руководствуетс</w:t>
      </w:r>
      <w:r w:rsidR="006A0123">
        <w:rPr>
          <w:szCs w:val="28"/>
        </w:rPr>
        <w:t>я законами и иными нормативно-</w:t>
      </w:r>
      <w:r w:rsidRPr="007471FE">
        <w:rPr>
          <w:szCs w:val="28"/>
        </w:rPr>
        <w:t>правовыми актами Российской Федерации и настоящим Уставом.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 xml:space="preserve">Институт является юридическим лицом, имеет самостоятельный баланс, а также лицевые счета в территориальных органах Федерального </w:t>
      </w:r>
      <w:r w:rsidRPr="007471FE">
        <w:rPr>
          <w:szCs w:val="28"/>
        </w:rPr>
        <w:lastRenderedPageBreak/>
        <w:t>казначейства и счета по учету средств в иностранной валюте, открыв</w:t>
      </w:r>
      <w:r w:rsidRPr="007471FE">
        <w:rPr>
          <w:szCs w:val="28"/>
        </w:rPr>
        <w:t>а</w:t>
      </w:r>
      <w:r w:rsidRPr="007471FE">
        <w:rPr>
          <w:szCs w:val="28"/>
        </w:rPr>
        <w:t>емые в соответствии с законодательством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имеет печать с изображением Государственного герба Российской Федерации и со своим наименованием, иные необходимые для его деятельности печати, штампы, бланки, символику, зарегистр</w:t>
      </w:r>
      <w:r w:rsidRPr="007471FE">
        <w:rPr>
          <w:szCs w:val="28"/>
        </w:rPr>
        <w:t>и</w:t>
      </w:r>
      <w:r w:rsidRPr="007471FE">
        <w:rPr>
          <w:szCs w:val="28"/>
        </w:rPr>
        <w:t>рованные в установленном законодательством Российской Федерации порядке.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в пределах, установленных законом, владеет и польз</w:t>
      </w:r>
      <w:r w:rsidRPr="007471FE">
        <w:rPr>
          <w:szCs w:val="28"/>
        </w:rPr>
        <w:t>у</w:t>
      </w:r>
      <w:r w:rsidRPr="007471FE">
        <w:rPr>
          <w:szCs w:val="28"/>
        </w:rPr>
        <w:t>ется имуществом, закрепленным за ним на праве оперативного упра</w:t>
      </w:r>
      <w:r w:rsidRPr="007471FE">
        <w:rPr>
          <w:szCs w:val="28"/>
        </w:rPr>
        <w:t>в</w:t>
      </w:r>
      <w:r w:rsidRPr="007471FE">
        <w:rPr>
          <w:szCs w:val="28"/>
        </w:rPr>
        <w:t>ления, в соответствии с целью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отвечает по своим обязательствам всем находящимся у него на праве оперативного управления имуществом, закрепленным за ним собственником имущества и приобретенным за счет доходов, получе</w:t>
      </w:r>
      <w:r w:rsidRPr="007471FE">
        <w:rPr>
          <w:szCs w:val="28"/>
        </w:rPr>
        <w:t>н</w:t>
      </w:r>
      <w:r w:rsidRPr="007471FE">
        <w:rPr>
          <w:szCs w:val="28"/>
        </w:rPr>
        <w:t>ных от оказания платных услуг и осуществления иной приносящей доход деятельности, за исключением особо ценного движимого имущества, з</w:t>
      </w:r>
      <w:r w:rsidRPr="007471FE">
        <w:rPr>
          <w:szCs w:val="28"/>
        </w:rPr>
        <w:t>а</w:t>
      </w:r>
      <w:r w:rsidRPr="007471FE">
        <w:rPr>
          <w:szCs w:val="28"/>
        </w:rPr>
        <w:t>крепленного за Институтом собственником этого имущества или прио</w:t>
      </w:r>
      <w:r w:rsidRPr="007471FE">
        <w:rPr>
          <w:szCs w:val="28"/>
        </w:rPr>
        <w:t>б</w:t>
      </w:r>
      <w:r w:rsidRPr="007471FE">
        <w:rPr>
          <w:szCs w:val="28"/>
        </w:rPr>
        <w:t>ретенного Институтом за счет выделенных собственником имущества средств, а также недвижимого имущества.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Собственник имущества не несет ответственности по обязател</w:t>
      </w:r>
      <w:r w:rsidRPr="007471FE">
        <w:rPr>
          <w:szCs w:val="28"/>
        </w:rPr>
        <w:t>ь</w:t>
      </w:r>
      <w:r w:rsidRPr="007471FE">
        <w:rPr>
          <w:szCs w:val="28"/>
        </w:rPr>
        <w:t>ствам Института, за исключением случаев, установленных федеральн</w:t>
      </w:r>
      <w:r w:rsidRPr="007471FE">
        <w:rPr>
          <w:szCs w:val="28"/>
        </w:rPr>
        <w:t>ы</w:t>
      </w:r>
      <w:r w:rsidRPr="007471FE">
        <w:rPr>
          <w:szCs w:val="28"/>
        </w:rPr>
        <w:t>ми законами.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не отвечает по обязательствам собственника имущества И</w:t>
      </w:r>
      <w:r w:rsidRPr="007471FE">
        <w:rPr>
          <w:szCs w:val="28"/>
        </w:rPr>
        <w:t>н</w:t>
      </w:r>
      <w:r w:rsidRPr="007471FE">
        <w:rPr>
          <w:szCs w:val="28"/>
        </w:rPr>
        <w:t>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выполняет государственное задание, сформированное и утвержденное Агентством с учетом предложений РАН, в соответствии с предусмотренными настоящим Уставом основными видами деятельн</w:t>
      </w:r>
      <w:r w:rsidRPr="007471FE">
        <w:rPr>
          <w:szCs w:val="28"/>
        </w:rPr>
        <w:t>о</w:t>
      </w:r>
      <w:r w:rsidRPr="007471FE">
        <w:rPr>
          <w:szCs w:val="28"/>
        </w:rPr>
        <w:t>сти.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осуществляет в соответствии с государственным заданием и (или) обязательствами перед страховщиком по обязательному социал</w:t>
      </w:r>
      <w:r w:rsidRPr="007471FE">
        <w:rPr>
          <w:szCs w:val="28"/>
        </w:rPr>
        <w:t>ь</w:t>
      </w:r>
      <w:r w:rsidRPr="007471FE">
        <w:rPr>
          <w:szCs w:val="28"/>
        </w:rPr>
        <w:t>ному страхованию деятельность, связанную с выполнением работ, ок</w:t>
      </w:r>
      <w:r w:rsidRPr="007471FE">
        <w:rPr>
          <w:szCs w:val="28"/>
        </w:rPr>
        <w:t>а</w:t>
      </w:r>
      <w:r w:rsidRPr="007471FE">
        <w:rPr>
          <w:szCs w:val="28"/>
        </w:rPr>
        <w:t>занием услуг, относящихся к основным видам деятельности Института.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не вправе отказаться от выполнения государственного з</w:t>
      </w:r>
      <w:r w:rsidRPr="007471FE">
        <w:rPr>
          <w:szCs w:val="28"/>
        </w:rPr>
        <w:t>а</w:t>
      </w:r>
      <w:r w:rsidRPr="007471FE">
        <w:rPr>
          <w:szCs w:val="28"/>
        </w:rPr>
        <w:t>дания.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Для достижения целей своей деятельности Институт от своего имени приобретает и осуществляет гражданские права, несет гражда</w:t>
      </w:r>
      <w:r w:rsidRPr="007471FE">
        <w:rPr>
          <w:szCs w:val="28"/>
        </w:rPr>
        <w:t>н</w:t>
      </w:r>
      <w:r w:rsidRPr="007471FE">
        <w:rPr>
          <w:szCs w:val="28"/>
        </w:rPr>
        <w:t>ские обязанности, выступает истцом и ответчиком в суде.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в установленном порядке самостоятельно формирует свою структуру.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В структуре Института имеется отдел морских исследований.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структуру Института входит лаборатория космохимии, расположе</w:t>
      </w:r>
      <w:r w:rsidRPr="007471FE">
        <w:rPr>
          <w:szCs w:val="28"/>
        </w:rPr>
        <w:t>н</w:t>
      </w:r>
      <w:r w:rsidRPr="007471FE">
        <w:rPr>
          <w:szCs w:val="28"/>
        </w:rPr>
        <w:t>ная в городе Черноголовка Московской области.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структуру Института входят кабинеты-музеи академиков В.И.</w:t>
      </w:r>
      <w:r w:rsidR="007F6A30" w:rsidRPr="007471FE">
        <w:rPr>
          <w:szCs w:val="28"/>
          <w:lang w:val="en-US"/>
        </w:rPr>
        <w:t> </w:t>
      </w:r>
      <w:r w:rsidRPr="007471FE">
        <w:rPr>
          <w:szCs w:val="28"/>
        </w:rPr>
        <w:t>Вернадского и А.П.</w:t>
      </w:r>
      <w:r w:rsidR="007F6A30" w:rsidRPr="007471FE">
        <w:rPr>
          <w:szCs w:val="28"/>
          <w:lang w:val="en-US"/>
        </w:rPr>
        <w:t> </w:t>
      </w:r>
      <w:r w:rsidRPr="007471FE">
        <w:rPr>
          <w:szCs w:val="28"/>
        </w:rPr>
        <w:t xml:space="preserve">Виноградова, </w:t>
      </w:r>
      <w:r w:rsidR="00E11BE1" w:rsidRPr="007471FE">
        <w:rPr>
          <w:szCs w:val="28"/>
        </w:rPr>
        <w:t xml:space="preserve">Музей </w:t>
      </w:r>
      <w:r w:rsidRPr="007471FE">
        <w:rPr>
          <w:szCs w:val="28"/>
        </w:rPr>
        <w:t>внеземного вещества.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Официальное наименование Института: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на русском языке:</w:t>
      </w:r>
      <w:r w:rsidR="00C34A1E">
        <w:rPr>
          <w:szCs w:val="28"/>
        </w:rPr>
        <w:br/>
      </w:r>
      <w:r w:rsidRPr="007471FE">
        <w:rPr>
          <w:szCs w:val="28"/>
        </w:rPr>
        <w:t>полное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наук;</w:t>
      </w:r>
      <w:r w:rsidR="00C34A1E">
        <w:rPr>
          <w:szCs w:val="28"/>
        </w:rPr>
        <w:br/>
      </w:r>
      <w:r w:rsidRPr="007471FE">
        <w:rPr>
          <w:szCs w:val="28"/>
        </w:rPr>
        <w:t>сокращенное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ГЕОХИ РАН;</w:t>
      </w:r>
    </w:p>
    <w:p w:rsidR="00B06612" w:rsidRPr="00C73D38" w:rsidRDefault="00B555B8" w:rsidP="00C34A1E">
      <w:pPr>
        <w:spacing w:after="120"/>
        <w:ind w:firstLine="288"/>
        <w:jc w:val="both"/>
        <w:rPr>
          <w:szCs w:val="28"/>
          <w:lang w:val="en-US"/>
          <w:rPrChange w:id="1" w:author="Kostitsyn" w:date="2017-01-27T17:56:00Z">
            <w:rPr>
              <w:szCs w:val="28"/>
            </w:rPr>
          </w:rPrChange>
        </w:rPr>
      </w:pPr>
      <w:r w:rsidRPr="007471FE">
        <w:rPr>
          <w:szCs w:val="28"/>
        </w:rPr>
        <w:t>на</w:t>
      </w:r>
      <w:r w:rsidRPr="00C73D38">
        <w:rPr>
          <w:szCs w:val="28"/>
          <w:lang w:val="en-US"/>
          <w:rPrChange w:id="2" w:author="Kostitsyn" w:date="2017-01-27T17:56:00Z">
            <w:rPr>
              <w:szCs w:val="28"/>
            </w:rPr>
          </w:rPrChange>
        </w:rPr>
        <w:t xml:space="preserve"> </w:t>
      </w:r>
      <w:r w:rsidRPr="007471FE">
        <w:rPr>
          <w:szCs w:val="28"/>
        </w:rPr>
        <w:t>английском</w:t>
      </w:r>
      <w:r w:rsidRPr="00C73D38">
        <w:rPr>
          <w:szCs w:val="28"/>
          <w:lang w:val="en-US"/>
          <w:rPrChange w:id="3" w:author="Kostitsyn" w:date="2017-01-27T17:56:00Z">
            <w:rPr>
              <w:szCs w:val="28"/>
            </w:rPr>
          </w:rPrChange>
        </w:rPr>
        <w:t xml:space="preserve"> </w:t>
      </w:r>
      <w:r w:rsidRPr="007471FE">
        <w:rPr>
          <w:szCs w:val="28"/>
        </w:rPr>
        <w:t>языке</w:t>
      </w:r>
      <w:r w:rsidRPr="00C73D38">
        <w:rPr>
          <w:szCs w:val="28"/>
          <w:lang w:val="en-US"/>
          <w:rPrChange w:id="4" w:author="Kostitsyn" w:date="2017-01-27T17:56:00Z">
            <w:rPr>
              <w:szCs w:val="28"/>
            </w:rPr>
          </w:rPrChange>
        </w:rPr>
        <w:t>:</w:t>
      </w:r>
      <w:r w:rsidR="00C34A1E" w:rsidRPr="00C73D38">
        <w:rPr>
          <w:szCs w:val="28"/>
          <w:lang w:val="en-US"/>
          <w:rPrChange w:id="5" w:author="Kostitsyn" w:date="2017-01-27T17:56:00Z">
            <w:rPr>
              <w:szCs w:val="28"/>
            </w:rPr>
          </w:rPrChange>
        </w:rPr>
        <w:br/>
      </w:r>
      <w:proofErr w:type="gramStart"/>
      <w:r w:rsidRPr="007471FE">
        <w:rPr>
          <w:szCs w:val="28"/>
        </w:rPr>
        <w:t>полное</w:t>
      </w:r>
      <w:proofErr w:type="gramEnd"/>
      <w:r w:rsidR="00E11BE1" w:rsidRPr="00C73D38">
        <w:rPr>
          <w:szCs w:val="28"/>
          <w:lang w:val="en-US"/>
          <w:rPrChange w:id="6" w:author="Kostitsyn" w:date="2017-01-27T17:56:00Z">
            <w:rPr>
              <w:szCs w:val="28"/>
            </w:rPr>
          </w:rPrChange>
        </w:rPr>
        <w:t xml:space="preserve"> – </w:t>
      </w:r>
      <w:proofErr w:type="spellStart"/>
      <w:r w:rsidRPr="007471FE">
        <w:rPr>
          <w:szCs w:val="28"/>
          <w:lang w:val="en-US" w:bidi="en-US"/>
        </w:rPr>
        <w:t>Vernadsky</w:t>
      </w:r>
      <w:proofErr w:type="spellEnd"/>
      <w:r w:rsidRPr="00C73D38">
        <w:rPr>
          <w:szCs w:val="28"/>
          <w:lang w:val="en-US" w:bidi="en-US"/>
          <w:rPrChange w:id="7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Institute</w:t>
      </w:r>
      <w:r w:rsidRPr="00C73D38">
        <w:rPr>
          <w:szCs w:val="28"/>
          <w:lang w:val="en-US" w:bidi="en-US"/>
          <w:rPrChange w:id="8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of</w:t>
      </w:r>
      <w:r w:rsidRPr="00C73D38">
        <w:rPr>
          <w:szCs w:val="28"/>
          <w:lang w:val="en-US" w:bidi="en-US"/>
          <w:rPrChange w:id="9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Geochemistry</w:t>
      </w:r>
      <w:r w:rsidRPr="00C73D38">
        <w:rPr>
          <w:szCs w:val="28"/>
          <w:lang w:val="en-US" w:bidi="en-US"/>
          <w:rPrChange w:id="10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and</w:t>
      </w:r>
      <w:r w:rsidRPr="00C73D38">
        <w:rPr>
          <w:szCs w:val="28"/>
          <w:lang w:val="en-US" w:bidi="en-US"/>
          <w:rPrChange w:id="11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Analytical</w:t>
      </w:r>
      <w:r w:rsidRPr="00C73D38">
        <w:rPr>
          <w:szCs w:val="28"/>
          <w:lang w:val="en-US" w:bidi="en-US"/>
          <w:rPrChange w:id="12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Chemistry</w:t>
      </w:r>
      <w:r w:rsidRPr="00C73D38">
        <w:rPr>
          <w:szCs w:val="28"/>
          <w:lang w:val="en-US" w:bidi="en-US"/>
          <w:rPrChange w:id="13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of</w:t>
      </w:r>
      <w:r w:rsidRPr="00C73D38">
        <w:rPr>
          <w:szCs w:val="28"/>
          <w:lang w:val="en-US" w:bidi="en-US"/>
          <w:rPrChange w:id="14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the</w:t>
      </w:r>
      <w:r w:rsidRPr="00C73D38">
        <w:rPr>
          <w:szCs w:val="28"/>
          <w:lang w:val="en-US" w:bidi="en-US"/>
          <w:rPrChange w:id="15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Russian</w:t>
      </w:r>
      <w:r w:rsidRPr="00C73D38">
        <w:rPr>
          <w:szCs w:val="28"/>
          <w:lang w:val="en-US" w:bidi="en-US"/>
          <w:rPrChange w:id="16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Academy</w:t>
      </w:r>
      <w:r w:rsidRPr="00C73D38">
        <w:rPr>
          <w:szCs w:val="28"/>
          <w:lang w:val="en-US" w:bidi="en-US"/>
          <w:rPrChange w:id="17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of</w:t>
      </w:r>
      <w:r w:rsidRPr="00C73D38">
        <w:rPr>
          <w:szCs w:val="28"/>
          <w:lang w:val="en-US" w:bidi="en-US"/>
          <w:rPrChange w:id="18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Sciences</w:t>
      </w:r>
      <w:r w:rsidRPr="00C73D38">
        <w:rPr>
          <w:szCs w:val="28"/>
          <w:lang w:val="en-US" w:bidi="en-US"/>
          <w:rPrChange w:id="19" w:author="Kostitsyn" w:date="2017-01-27T17:56:00Z">
            <w:rPr>
              <w:szCs w:val="28"/>
              <w:lang w:bidi="en-US"/>
            </w:rPr>
          </w:rPrChange>
        </w:rPr>
        <w:t>;</w:t>
      </w:r>
      <w:r w:rsidR="00C34A1E" w:rsidRPr="00C73D38">
        <w:rPr>
          <w:szCs w:val="28"/>
          <w:lang w:val="en-US"/>
          <w:rPrChange w:id="20" w:author="Kostitsyn" w:date="2017-01-27T17:56:00Z">
            <w:rPr>
              <w:szCs w:val="28"/>
            </w:rPr>
          </w:rPrChange>
        </w:rPr>
        <w:br/>
      </w:r>
      <w:r w:rsidRPr="007471FE">
        <w:rPr>
          <w:szCs w:val="28"/>
        </w:rPr>
        <w:t>сокращенное</w:t>
      </w:r>
      <w:r w:rsidR="00E11BE1" w:rsidRPr="00C73D38">
        <w:rPr>
          <w:szCs w:val="28"/>
          <w:lang w:val="en-US"/>
          <w:rPrChange w:id="21" w:author="Kostitsyn" w:date="2017-01-27T17:56:00Z">
            <w:rPr>
              <w:szCs w:val="28"/>
            </w:rPr>
          </w:rPrChange>
        </w:rPr>
        <w:t xml:space="preserve"> – </w:t>
      </w:r>
      <w:r w:rsidRPr="007471FE">
        <w:rPr>
          <w:szCs w:val="28"/>
          <w:lang w:val="en-US" w:bidi="en-US"/>
        </w:rPr>
        <w:t>GEOKHI</w:t>
      </w:r>
      <w:r w:rsidRPr="00C73D38">
        <w:rPr>
          <w:szCs w:val="28"/>
          <w:lang w:val="en-US" w:bidi="en-US"/>
          <w:rPrChange w:id="22" w:author="Kostitsyn" w:date="2017-01-27T17:56:00Z">
            <w:rPr>
              <w:szCs w:val="28"/>
              <w:lang w:bidi="en-US"/>
            </w:rPr>
          </w:rPrChange>
        </w:rPr>
        <w:t xml:space="preserve"> </w:t>
      </w:r>
      <w:r w:rsidRPr="007471FE">
        <w:rPr>
          <w:szCs w:val="28"/>
          <w:lang w:val="en-US" w:bidi="en-US"/>
        </w:rPr>
        <w:t>RAS</w:t>
      </w:r>
      <w:r w:rsidRPr="00C73D38">
        <w:rPr>
          <w:szCs w:val="28"/>
          <w:lang w:val="en-US" w:bidi="en-US"/>
          <w:rPrChange w:id="23" w:author="Kostitsyn" w:date="2017-01-27T17:56:00Z">
            <w:rPr>
              <w:szCs w:val="28"/>
              <w:lang w:bidi="en-US"/>
            </w:rPr>
          </w:rPrChange>
        </w:rPr>
        <w:t>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 xml:space="preserve">Место нахождения Института </w:t>
      </w:r>
      <w:r w:rsidR="00E11BE1">
        <w:rPr>
          <w:szCs w:val="28"/>
          <w:lang w:bidi="en-US"/>
        </w:rPr>
        <w:t>–</w:t>
      </w:r>
      <w:r w:rsidRPr="007471FE">
        <w:rPr>
          <w:szCs w:val="28"/>
          <w:lang w:bidi="en-US"/>
        </w:rPr>
        <w:t xml:space="preserve"> 119991, </w:t>
      </w:r>
      <w:r w:rsidRPr="007471FE">
        <w:rPr>
          <w:szCs w:val="28"/>
        </w:rPr>
        <w:t>г. Москва, ул. Косыгина,</w:t>
      </w:r>
      <w:r w:rsidR="007F6A30" w:rsidRPr="00E11BE1">
        <w:rPr>
          <w:szCs w:val="28"/>
        </w:rPr>
        <w:t xml:space="preserve"> </w:t>
      </w:r>
      <w:r w:rsidRPr="007471FE">
        <w:rPr>
          <w:szCs w:val="28"/>
        </w:rPr>
        <w:t>Д.</w:t>
      </w:r>
      <w:r w:rsidR="007F6A30" w:rsidRPr="007471FE">
        <w:rPr>
          <w:szCs w:val="28"/>
          <w:lang w:val="en-US"/>
        </w:rPr>
        <w:t> </w:t>
      </w:r>
      <w:r w:rsidRPr="007471FE">
        <w:rPr>
          <w:szCs w:val="28"/>
        </w:rPr>
        <w:t>19.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Устав Института, все изменения, вносимые в него, утверждаются Агентством и подлежат государственной регистрации в установленном порядке.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не имеет филиалов и представительств.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Создание, реорганизация и ликвидация филиалов и представительств Института осуществляется Институтом по согласованию с Агентством путем внесения необходимых изменений в настоящий Устав.</w:t>
      </w:r>
    </w:p>
    <w:p w:rsidR="00B06612" w:rsidRPr="007471FE" w:rsidRDefault="00B555B8" w:rsidP="00D800E7">
      <w:pPr>
        <w:pStyle w:val="3"/>
      </w:pPr>
      <w:r w:rsidRPr="007471FE">
        <w:t>2. Цели, предмет и виды деятельности Института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Целью деятельности Института является выполнение фундаме</w:t>
      </w:r>
      <w:r w:rsidRPr="007471FE">
        <w:rPr>
          <w:szCs w:val="28"/>
        </w:rPr>
        <w:t>н</w:t>
      </w:r>
      <w:r w:rsidRPr="007471FE">
        <w:rPr>
          <w:szCs w:val="28"/>
        </w:rPr>
        <w:t>тальных, поисковых и прикладных научных исследований и экспер</w:t>
      </w:r>
      <w:r w:rsidRPr="007471FE">
        <w:rPr>
          <w:szCs w:val="28"/>
        </w:rPr>
        <w:t>и</w:t>
      </w:r>
      <w:r w:rsidRPr="007471FE">
        <w:rPr>
          <w:szCs w:val="28"/>
        </w:rPr>
        <w:t>ментальных разработок, направленных на получение и применение н</w:t>
      </w:r>
      <w:r w:rsidRPr="007471FE">
        <w:rPr>
          <w:szCs w:val="28"/>
        </w:rPr>
        <w:t>о</w:t>
      </w:r>
      <w:r w:rsidRPr="007471FE">
        <w:rPr>
          <w:szCs w:val="28"/>
        </w:rPr>
        <w:t>вых знаний в области геохимии, биогеохимии, космохимии и аналитич</w:t>
      </w:r>
      <w:r w:rsidRPr="007471FE">
        <w:rPr>
          <w:szCs w:val="28"/>
        </w:rPr>
        <w:t>е</w:t>
      </w:r>
      <w:r w:rsidRPr="007471FE">
        <w:rPr>
          <w:szCs w:val="28"/>
        </w:rPr>
        <w:t>ской химии.</w:t>
      </w:r>
    </w:p>
    <w:p w:rsidR="00B06612" w:rsidRPr="003B4B07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3B4B07">
        <w:rPr>
          <w:szCs w:val="28"/>
        </w:rPr>
        <w:t>Предметом деятельности Института являются: теоретические, экспериментальные, натурные (в том числе полевые)</w:t>
      </w:r>
      <w:r w:rsidR="003B4B07" w:rsidRPr="003B4B07">
        <w:t xml:space="preserve"> </w:t>
      </w:r>
      <w:r w:rsidRPr="003B4B07">
        <w:rPr>
          <w:szCs w:val="28"/>
        </w:rPr>
        <w:t>научные исслед</w:t>
      </w:r>
      <w:r w:rsidRPr="003B4B07">
        <w:rPr>
          <w:szCs w:val="28"/>
        </w:rPr>
        <w:t>о</w:t>
      </w:r>
      <w:r w:rsidRPr="003B4B07">
        <w:rPr>
          <w:szCs w:val="28"/>
        </w:rPr>
        <w:t>вания и разработки;</w:t>
      </w:r>
    </w:p>
    <w:p w:rsidR="00B06612" w:rsidRDefault="00B555B8" w:rsidP="00C34A1E">
      <w:pPr>
        <w:spacing w:after="120"/>
        <w:ind w:firstLine="288"/>
        <w:jc w:val="both"/>
      </w:pPr>
      <w:r w:rsidRPr="007471FE">
        <w:rPr>
          <w:szCs w:val="28"/>
        </w:rPr>
        <w:t>разработка и создание новых методов исследования вещества и нау</w:t>
      </w:r>
      <w:r w:rsidRPr="007471FE">
        <w:rPr>
          <w:szCs w:val="28"/>
        </w:rPr>
        <w:t>ч</w:t>
      </w:r>
      <w:r w:rsidRPr="007471FE">
        <w:rPr>
          <w:szCs w:val="28"/>
        </w:rPr>
        <w:t>ного оборудования для этих целей;</w:t>
      </w:r>
    </w:p>
    <w:p w:rsidR="003B4B07" w:rsidRPr="007471FE" w:rsidRDefault="003B4B07" w:rsidP="00C34A1E">
      <w:pPr>
        <w:spacing w:after="120"/>
        <w:ind w:firstLine="288"/>
        <w:jc w:val="both"/>
        <w:rPr>
          <w:szCs w:val="28"/>
        </w:rPr>
      </w:pPr>
      <w:r w:rsidRPr="003B4B07">
        <w:rPr>
          <w:highlight w:val="yellow"/>
        </w:rPr>
        <w:lastRenderedPageBreak/>
        <w:t xml:space="preserve">образовательная, научно-просветительская и музейно-выставочная </w:t>
      </w:r>
      <w:r>
        <w:rPr>
          <w:highlight w:val="yellow"/>
        </w:rPr>
        <w:t>деятельность</w:t>
      </w:r>
      <w:r w:rsidRPr="003B4B07">
        <w:rPr>
          <w:highlight w:val="yellow"/>
        </w:rPr>
        <w:t xml:space="preserve"> в области космохимии, планетологии, геохимии</w:t>
      </w:r>
      <w:r>
        <w:rPr>
          <w:highlight w:val="yellow"/>
        </w:rPr>
        <w:t>, биоге</w:t>
      </w:r>
      <w:r>
        <w:rPr>
          <w:highlight w:val="yellow"/>
        </w:rPr>
        <w:t>о</w:t>
      </w:r>
      <w:r>
        <w:rPr>
          <w:highlight w:val="yellow"/>
        </w:rPr>
        <w:t xml:space="preserve">химии </w:t>
      </w:r>
      <w:r w:rsidRPr="003B4B07">
        <w:rPr>
          <w:highlight w:val="yellow"/>
        </w:rPr>
        <w:t>и аналитической химии</w:t>
      </w:r>
      <w:r>
        <w:t>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публикация обобщений и результатов научных исследований; научная экспертиза.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осуществляет следующие основные виды деятельности: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Проведение фундаментальных, поисковых и прикладных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научных исследований по следующим направлениям: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происхождение и эволюция вещества Солнечной системы, геохимия метеоритного вещества, образование и химическая эволюция планетных тел;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химическая дифференциация твердой Земли при образовании мета</w:t>
      </w:r>
      <w:r w:rsidRPr="007471FE">
        <w:rPr>
          <w:szCs w:val="28"/>
        </w:rPr>
        <w:t>л</w:t>
      </w:r>
      <w:r w:rsidRPr="007471FE">
        <w:rPr>
          <w:szCs w:val="28"/>
        </w:rPr>
        <w:t>лического ядра, плавлении, формировании флюидов;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 xml:space="preserve">условия образования и эволюции океанической и континентальной литосферы и </w:t>
      </w:r>
      <w:proofErr w:type="spellStart"/>
      <w:r w:rsidRPr="00F9087A">
        <w:rPr>
          <w:szCs w:val="28"/>
          <w:highlight w:val="yellow"/>
        </w:rPr>
        <w:t>конве</w:t>
      </w:r>
      <w:r w:rsidR="003B4B07" w:rsidRPr="00F9087A">
        <w:rPr>
          <w:highlight w:val="yellow"/>
        </w:rPr>
        <w:t>кт</w:t>
      </w:r>
      <w:r w:rsidRPr="00F9087A">
        <w:rPr>
          <w:szCs w:val="28"/>
          <w:highlight w:val="yellow"/>
        </w:rPr>
        <w:t>ирующей</w:t>
      </w:r>
      <w:proofErr w:type="spellEnd"/>
      <w:r w:rsidRPr="007471FE">
        <w:rPr>
          <w:szCs w:val="28"/>
        </w:rPr>
        <w:t xml:space="preserve"> мантии;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геохимические условия зарождения и эволюции биосферы; геолог</w:t>
      </w:r>
      <w:r w:rsidRPr="007471FE">
        <w:rPr>
          <w:szCs w:val="28"/>
        </w:rPr>
        <w:t>и</w:t>
      </w:r>
      <w:r w:rsidRPr="007471FE">
        <w:rPr>
          <w:szCs w:val="28"/>
        </w:rPr>
        <w:t xml:space="preserve">ческая функция </w:t>
      </w:r>
      <w:proofErr w:type="spellStart"/>
      <w:r w:rsidRPr="007471FE">
        <w:rPr>
          <w:szCs w:val="28"/>
        </w:rPr>
        <w:t>биоты</w:t>
      </w:r>
      <w:proofErr w:type="spellEnd"/>
      <w:r w:rsidRPr="007471FE">
        <w:rPr>
          <w:szCs w:val="28"/>
        </w:rPr>
        <w:t xml:space="preserve"> в истории Земли;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биогеохимия и геохимическая экология; биогеохимические циклы; биогеохимические провинции и эндемии, гидрохимия и биогеохимия природных вод и водных экосистем, природные и антропогенные эк</w:t>
      </w:r>
      <w:r w:rsidRPr="007471FE">
        <w:rPr>
          <w:szCs w:val="28"/>
        </w:rPr>
        <w:t>о</w:t>
      </w:r>
      <w:r w:rsidRPr="007471FE">
        <w:rPr>
          <w:szCs w:val="28"/>
        </w:rPr>
        <w:t>логические кризисы и катастрофы;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органическая геохимия и геохимия углерода, распространенность и формы ископаемого органического вещества в земных недрах, образ</w:t>
      </w:r>
      <w:r w:rsidRPr="007471FE">
        <w:rPr>
          <w:szCs w:val="28"/>
        </w:rPr>
        <w:t>о</w:t>
      </w:r>
      <w:r w:rsidRPr="007471FE">
        <w:rPr>
          <w:szCs w:val="28"/>
        </w:rPr>
        <w:t>вание нефти и газа;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особенности изотопного состава земного и внеземного вещества, ге</w:t>
      </w:r>
      <w:r w:rsidRPr="007471FE">
        <w:rPr>
          <w:szCs w:val="28"/>
        </w:rPr>
        <w:t>о</w:t>
      </w:r>
      <w:r w:rsidRPr="007471FE">
        <w:rPr>
          <w:szCs w:val="28"/>
        </w:rPr>
        <w:t>хронологическая последовательность геологических процессов; геох</w:t>
      </w:r>
      <w:r w:rsidRPr="007471FE">
        <w:rPr>
          <w:szCs w:val="28"/>
        </w:rPr>
        <w:t>и</w:t>
      </w:r>
      <w:r w:rsidRPr="007471FE">
        <w:rPr>
          <w:szCs w:val="28"/>
        </w:rPr>
        <w:t>мия океана и океанического дна; геохимическая эволюция осадочной оболочки Земли; геохимия процессов рудообразования;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фундаментальные и прикладные проблемы аналитической химии и радиохимии; создание методов и средств исследования и химического анализа веществ и материалов.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исследования в интересах оборонно-промышленного комплекса.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теоретических основ геохимии, космохимии и анал</w:t>
      </w:r>
      <w:r w:rsidRPr="007471FE">
        <w:rPr>
          <w:szCs w:val="28"/>
        </w:rPr>
        <w:t>и</w:t>
      </w:r>
      <w:r w:rsidRPr="007471FE">
        <w:rPr>
          <w:szCs w:val="28"/>
        </w:rPr>
        <w:t>тической химии.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Изучение геохимических процессов, определяющих поведение, распространение и историю химических элементов, их изотопов и с</w:t>
      </w:r>
      <w:r w:rsidRPr="007471FE">
        <w:rPr>
          <w:szCs w:val="28"/>
        </w:rPr>
        <w:t>о</w:t>
      </w:r>
      <w:r w:rsidRPr="007471FE">
        <w:rPr>
          <w:szCs w:val="28"/>
        </w:rPr>
        <w:t>единений в земном и внеземном веществе.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Исследование происхождения и эволюции вещественного состава Солнечной системы.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Выполнение работ по метеоритике, ведению, систематизации, описанию и развитию методов изучения коллекции метеоритов</w:t>
      </w:r>
      <w:r w:rsidR="006B3DF1">
        <w:rPr>
          <w:szCs w:val="28"/>
        </w:rPr>
        <w:t>,</w:t>
      </w:r>
      <w:r w:rsidRPr="007471FE">
        <w:rPr>
          <w:szCs w:val="28"/>
        </w:rPr>
        <w:t xml:space="preserve"> </w:t>
      </w:r>
      <w:r w:rsidR="006B3DF1" w:rsidRPr="00F9087A">
        <w:rPr>
          <w:szCs w:val="28"/>
          <w:highlight w:val="yellow"/>
        </w:rPr>
        <w:t>попо</w:t>
      </w:r>
      <w:r w:rsidR="006B3DF1" w:rsidRPr="00F9087A">
        <w:rPr>
          <w:szCs w:val="28"/>
          <w:highlight w:val="yellow"/>
        </w:rPr>
        <w:t>л</w:t>
      </w:r>
      <w:r w:rsidR="006B3DF1" w:rsidRPr="00F9087A">
        <w:rPr>
          <w:szCs w:val="28"/>
          <w:highlight w:val="yellow"/>
        </w:rPr>
        <w:t xml:space="preserve">нение </w:t>
      </w:r>
      <w:r w:rsidR="006B3DF1">
        <w:rPr>
          <w:szCs w:val="28"/>
          <w:highlight w:val="yellow"/>
        </w:rPr>
        <w:t xml:space="preserve">и поддержание научного и музейного </w:t>
      </w:r>
      <w:r w:rsidR="006B3DF1" w:rsidRPr="00F9087A">
        <w:rPr>
          <w:szCs w:val="28"/>
          <w:highlight w:val="yellow"/>
        </w:rPr>
        <w:t>коллекци</w:t>
      </w:r>
      <w:r w:rsidR="006B3DF1">
        <w:rPr>
          <w:szCs w:val="28"/>
          <w:highlight w:val="yellow"/>
        </w:rPr>
        <w:t>онных фондов</w:t>
      </w:r>
      <w:r w:rsidR="006B3DF1" w:rsidRPr="007471FE">
        <w:rPr>
          <w:szCs w:val="28"/>
        </w:rPr>
        <w:t xml:space="preserve"> </w:t>
      </w:r>
      <w:r w:rsidR="006B3DF1">
        <w:rPr>
          <w:szCs w:val="28"/>
        </w:rPr>
        <w:t>К</w:t>
      </w:r>
      <w:r w:rsidR="006B3DF1">
        <w:rPr>
          <w:szCs w:val="28"/>
        </w:rPr>
        <w:t>о</w:t>
      </w:r>
      <w:r w:rsidR="006B3DF1">
        <w:rPr>
          <w:szCs w:val="28"/>
        </w:rPr>
        <w:t xml:space="preserve">митета по метеоритам (КМЕТ) </w:t>
      </w:r>
      <w:r w:rsidRPr="007471FE">
        <w:rPr>
          <w:szCs w:val="28"/>
        </w:rPr>
        <w:t>Российской академии наук</w:t>
      </w:r>
      <w:r w:rsidR="00F9087A" w:rsidRPr="006B3DF1">
        <w:rPr>
          <w:szCs w:val="28"/>
        </w:rPr>
        <w:t>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методов, приборов, средств и оборудования для из</w:t>
      </w:r>
      <w:r w:rsidRPr="007471FE">
        <w:rPr>
          <w:szCs w:val="28"/>
        </w:rPr>
        <w:t>у</w:t>
      </w:r>
      <w:r w:rsidRPr="007471FE">
        <w:rPr>
          <w:szCs w:val="28"/>
        </w:rPr>
        <w:t>чения космического пространства, включая проведение работ по созд</w:t>
      </w:r>
      <w:r w:rsidRPr="007471FE">
        <w:rPr>
          <w:szCs w:val="28"/>
        </w:rPr>
        <w:t>а</w:t>
      </w:r>
      <w:r w:rsidRPr="007471FE">
        <w:rPr>
          <w:szCs w:val="28"/>
        </w:rPr>
        <w:t>нию научной аппаратуры и подготовке экспериментов для исследования тел в Солнечной системе, межпланетной среды и Земли с использован</w:t>
      </w:r>
      <w:r w:rsidRPr="007471FE">
        <w:rPr>
          <w:szCs w:val="28"/>
        </w:rPr>
        <w:t>и</w:t>
      </w:r>
      <w:r w:rsidRPr="007471FE">
        <w:rPr>
          <w:szCs w:val="28"/>
        </w:rPr>
        <w:t>ем космических аппаратов; участие в их управлении и приеме информ</w:t>
      </w:r>
      <w:r w:rsidRPr="007471FE">
        <w:rPr>
          <w:szCs w:val="28"/>
        </w:rPr>
        <w:t>а</w:t>
      </w:r>
      <w:r w:rsidRPr="007471FE">
        <w:rPr>
          <w:szCs w:val="28"/>
        </w:rPr>
        <w:t>ции в части комплекса научной аппаратуры.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Экспериментальные и теоретические исследования геохимич</w:t>
      </w:r>
      <w:r w:rsidRPr="007471FE">
        <w:rPr>
          <w:szCs w:val="28"/>
        </w:rPr>
        <w:t>е</w:t>
      </w:r>
      <w:r w:rsidRPr="007471FE">
        <w:rPr>
          <w:szCs w:val="28"/>
        </w:rPr>
        <w:t>ских процессов в различных оболочках Земли, совершенствование мет</w:t>
      </w:r>
      <w:r w:rsidRPr="007471FE">
        <w:rPr>
          <w:szCs w:val="28"/>
        </w:rPr>
        <w:t>о</w:t>
      </w:r>
      <w:r w:rsidRPr="007471FE">
        <w:rPr>
          <w:szCs w:val="28"/>
        </w:rPr>
        <w:t>дов изотопной геохронологии.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геохимических методов прогнозирования и поиска полезных ископаемых (рудных и редких элементов, благородных мета</w:t>
      </w:r>
      <w:r w:rsidRPr="007471FE">
        <w:rPr>
          <w:szCs w:val="28"/>
        </w:rPr>
        <w:t>л</w:t>
      </w:r>
      <w:r w:rsidRPr="007471FE">
        <w:rPr>
          <w:szCs w:val="28"/>
        </w:rPr>
        <w:t>лов, нефти и газа, алмазов и др.).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 xml:space="preserve">Биогеохимические, эколого-геохимические, </w:t>
      </w:r>
      <w:proofErr w:type="spellStart"/>
      <w:r w:rsidRPr="007471FE">
        <w:rPr>
          <w:szCs w:val="28"/>
        </w:rPr>
        <w:t>геоэкологические</w:t>
      </w:r>
      <w:proofErr w:type="spellEnd"/>
      <w:r w:rsidRPr="007471FE">
        <w:rPr>
          <w:szCs w:val="28"/>
        </w:rPr>
        <w:t xml:space="preserve"> и</w:t>
      </w:r>
      <w:r w:rsidRPr="007471FE">
        <w:rPr>
          <w:szCs w:val="28"/>
        </w:rPr>
        <w:t>с</w:t>
      </w:r>
      <w:r w:rsidRPr="007471FE">
        <w:rPr>
          <w:szCs w:val="28"/>
        </w:rPr>
        <w:t>следования водных и наземных экосистем, биогеохимическая индикация экологического состояния систем биосферы.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Морские геохимические и геофизические исследования.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Мониторинг загрязнения, анализ, оценка и прогноз состояния биосферы и ее экосистем.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Исследования в области фундаментальной и прикладной ан</w:t>
      </w:r>
      <w:r w:rsidRPr="007471FE">
        <w:rPr>
          <w:szCs w:val="28"/>
        </w:rPr>
        <w:t>а</w:t>
      </w:r>
      <w:r w:rsidRPr="007471FE">
        <w:rPr>
          <w:szCs w:val="28"/>
        </w:rPr>
        <w:t>литической химии и радиохимии.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методов и средств физико-химического, химическ</w:t>
      </w:r>
      <w:r w:rsidRPr="007471FE">
        <w:rPr>
          <w:szCs w:val="28"/>
        </w:rPr>
        <w:t>о</w:t>
      </w:r>
      <w:r w:rsidRPr="007471FE">
        <w:rPr>
          <w:szCs w:val="28"/>
        </w:rPr>
        <w:t>го анализа вещества геологических объектов, объектов окружающей среды, биомедицинских, промышленных и новых синтетических мат</w:t>
      </w:r>
      <w:r w:rsidRPr="007471FE">
        <w:rPr>
          <w:szCs w:val="28"/>
        </w:rPr>
        <w:t>е</w:t>
      </w:r>
      <w:r w:rsidRPr="007471FE">
        <w:rPr>
          <w:szCs w:val="28"/>
        </w:rPr>
        <w:t>риалов; развитие методов разделения и концентрирования, методов м</w:t>
      </w:r>
      <w:r w:rsidRPr="007471FE">
        <w:rPr>
          <w:szCs w:val="28"/>
        </w:rPr>
        <w:t>о</w:t>
      </w:r>
      <w:r w:rsidRPr="007471FE">
        <w:rPr>
          <w:szCs w:val="28"/>
        </w:rPr>
        <w:t>лекулярного моделирования.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методов и экспертных систем для анализа сложных веществ различного происхождения, основанных на информационных технологиях (экология, медицина, промышленное производство), в том числе без использования стандартных образцов состава.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Создание новых реагентов и сорбентов для анализа вещества, извлечения ценных компонентов из промышленных растворов и объе</w:t>
      </w:r>
      <w:r w:rsidRPr="007471FE">
        <w:rPr>
          <w:szCs w:val="28"/>
        </w:rPr>
        <w:t>к</w:t>
      </w:r>
      <w:r w:rsidRPr="007471FE">
        <w:rPr>
          <w:szCs w:val="28"/>
        </w:rPr>
        <w:t>тов окружающей среды.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Участие в выполнении федеральных и региональных научных программ и проектов, в разработке научных прогнозов и проведении научно-технических экспертиз. Проведение научных экспертиз, в том числе подготовка прогнозов развития науки и техники.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промышленных технологий и способов аналитич</w:t>
      </w:r>
      <w:r w:rsidRPr="007471FE">
        <w:rPr>
          <w:szCs w:val="28"/>
        </w:rPr>
        <w:t>е</w:t>
      </w:r>
      <w:r w:rsidRPr="007471FE">
        <w:rPr>
          <w:szCs w:val="28"/>
        </w:rPr>
        <w:t>ского контроля технологических процессов.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и создание опытных образцов аналитических пр</w:t>
      </w:r>
      <w:r w:rsidRPr="007471FE">
        <w:rPr>
          <w:szCs w:val="28"/>
        </w:rPr>
        <w:t>и</w:t>
      </w:r>
      <w:r w:rsidRPr="007471FE">
        <w:rPr>
          <w:szCs w:val="28"/>
        </w:rPr>
        <w:t>боров, сенсоров, оборудования по изучению, контролю и защите окр</w:t>
      </w:r>
      <w:r w:rsidRPr="007471FE">
        <w:rPr>
          <w:szCs w:val="28"/>
        </w:rPr>
        <w:t>у</w:t>
      </w:r>
      <w:r w:rsidRPr="007471FE">
        <w:rPr>
          <w:szCs w:val="28"/>
        </w:rPr>
        <w:t>жающей среды.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Подготовка к изданию материалов по результатам исследов</w:t>
      </w:r>
      <w:r w:rsidRPr="007471FE">
        <w:rPr>
          <w:szCs w:val="28"/>
        </w:rPr>
        <w:t>а</w:t>
      </w:r>
      <w:r w:rsidRPr="007471FE">
        <w:rPr>
          <w:szCs w:val="28"/>
        </w:rPr>
        <w:t>ний; учреждение научных изданий, осуществление издательской де</w:t>
      </w:r>
      <w:r w:rsidRPr="007471FE">
        <w:rPr>
          <w:szCs w:val="28"/>
        </w:rPr>
        <w:t>я</w:t>
      </w:r>
      <w:r w:rsidRPr="007471FE">
        <w:rPr>
          <w:szCs w:val="28"/>
        </w:rPr>
        <w:t>тельности, включая издание и распространение печатной продукции, содержащей результаты научной деятельности Института, а также научно- методических материалов, методических рекомендаций, мон</w:t>
      </w:r>
      <w:r w:rsidRPr="007471FE">
        <w:rPr>
          <w:szCs w:val="28"/>
        </w:rPr>
        <w:t>о</w:t>
      </w:r>
      <w:r w:rsidRPr="007471FE">
        <w:rPr>
          <w:szCs w:val="28"/>
        </w:rPr>
        <w:t>графий, сборников научных трудов, в том числе на электронных носит</w:t>
      </w:r>
      <w:r w:rsidRPr="007471FE">
        <w:rPr>
          <w:szCs w:val="28"/>
        </w:rPr>
        <w:t>е</w:t>
      </w:r>
      <w:r w:rsidRPr="007471FE">
        <w:rPr>
          <w:szCs w:val="28"/>
        </w:rPr>
        <w:t>лях и по каналам связи; выпуск сборников, статей, методических мат</w:t>
      </w:r>
      <w:r w:rsidRPr="007471FE">
        <w:rPr>
          <w:szCs w:val="28"/>
        </w:rPr>
        <w:t>е</w:t>
      </w:r>
      <w:r w:rsidRPr="007471FE">
        <w:rPr>
          <w:szCs w:val="28"/>
        </w:rPr>
        <w:t>риалов; проведение пропаганды научных знаний.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деятельности, связанной с правовой охраной и использованием собственных разработок Института, включая осущест</w:t>
      </w:r>
      <w:r w:rsidRPr="007471FE">
        <w:rPr>
          <w:szCs w:val="28"/>
        </w:rPr>
        <w:t>в</w:t>
      </w:r>
      <w:r w:rsidRPr="007471FE">
        <w:rPr>
          <w:szCs w:val="28"/>
        </w:rPr>
        <w:t>ление правовой защиты, лицензирования и патентования изобретений.</w:t>
      </w:r>
    </w:p>
    <w:p w:rsidR="00B06612" w:rsidRPr="00F9087A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green"/>
        </w:rPr>
      </w:pPr>
      <w:r w:rsidRPr="00F9087A">
        <w:rPr>
          <w:szCs w:val="28"/>
          <w:highlight w:val="green"/>
        </w:rPr>
        <w:t>Проведение полевых экспедиционных геофизических, геохим</w:t>
      </w:r>
      <w:r w:rsidRPr="00F9087A">
        <w:rPr>
          <w:szCs w:val="28"/>
          <w:highlight w:val="green"/>
        </w:rPr>
        <w:t>и</w:t>
      </w:r>
      <w:r w:rsidRPr="00F9087A">
        <w:rPr>
          <w:szCs w:val="28"/>
          <w:highlight w:val="green"/>
        </w:rPr>
        <w:t>ческих, геологических, биогеохимических, эколого</w:t>
      </w:r>
      <w:r w:rsidR="007F6A30" w:rsidRPr="00F9087A">
        <w:rPr>
          <w:szCs w:val="28"/>
          <w:highlight w:val="green"/>
        </w:rPr>
        <w:t>-</w:t>
      </w:r>
      <w:r w:rsidRPr="00F9087A">
        <w:rPr>
          <w:szCs w:val="28"/>
          <w:highlight w:val="green"/>
        </w:rPr>
        <w:t>геохимических, топ</w:t>
      </w:r>
      <w:r w:rsidRPr="00F9087A">
        <w:rPr>
          <w:szCs w:val="28"/>
          <w:highlight w:val="green"/>
        </w:rPr>
        <w:t>о</w:t>
      </w:r>
      <w:r w:rsidRPr="00F9087A">
        <w:rPr>
          <w:szCs w:val="28"/>
          <w:highlight w:val="green"/>
        </w:rPr>
        <w:t>геодезических, химико-аналитических работ с отбором образцов геол</w:t>
      </w:r>
      <w:r w:rsidRPr="00F9087A">
        <w:rPr>
          <w:szCs w:val="28"/>
          <w:highlight w:val="green"/>
        </w:rPr>
        <w:t>о</w:t>
      </w:r>
      <w:r w:rsidRPr="00F9087A">
        <w:rPr>
          <w:szCs w:val="28"/>
          <w:highlight w:val="green"/>
        </w:rPr>
        <w:t>гических объектов, объектов окружающей среды</w:t>
      </w:r>
      <w:r w:rsidR="00C34A1E" w:rsidRPr="00F9087A">
        <w:rPr>
          <w:highlight w:val="green"/>
        </w:rPr>
        <w:t xml:space="preserve">, </w:t>
      </w:r>
      <w:r w:rsidR="00C34A1E" w:rsidRPr="00F9087A">
        <w:rPr>
          <w:highlight w:val="yellow"/>
        </w:rPr>
        <w:t xml:space="preserve">поиском </w:t>
      </w:r>
      <w:r w:rsidR="00F6528A">
        <w:rPr>
          <w:highlight w:val="yellow"/>
        </w:rPr>
        <w:t xml:space="preserve">и сбором </w:t>
      </w:r>
      <w:r w:rsidR="00C34A1E" w:rsidRPr="00F9087A">
        <w:rPr>
          <w:highlight w:val="yellow"/>
        </w:rPr>
        <w:t>м</w:t>
      </w:r>
      <w:r w:rsidR="00C34A1E" w:rsidRPr="00F9087A">
        <w:rPr>
          <w:highlight w:val="yellow"/>
        </w:rPr>
        <w:t>е</w:t>
      </w:r>
      <w:r w:rsidR="00C34A1E" w:rsidRPr="00F9087A">
        <w:rPr>
          <w:highlight w:val="yellow"/>
        </w:rPr>
        <w:t>теоритов</w:t>
      </w:r>
      <w:r w:rsidRPr="00F9087A">
        <w:rPr>
          <w:szCs w:val="28"/>
          <w:highlight w:val="yellow"/>
        </w:rPr>
        <w:t xml:space="preserve"> </w:t>
      </w:r>
      <w:r w:rsidRPr="00F9087A">
        <w:rPr>
          <w:szCs w:val="28"/>
          <w:highlight w:val="green"/>
        </w:rPr>
        <w:t>и транспортировкой собранных материалов на территории Российской Федерации и за рубежом (осуществление ввоза и вывоза о</w:t>
      </w:r>
      <w:r w:rsidRPr="00F9087A">
        <w:rPr>
          <w:szCs w:val="28"/>
          <w:highlight w:val="green"/>
        </w:rPr>
        <w:t>б</w:t>
      </w:r>
      <w:r w:rsidRPr="00F9087A">
        <w:rPr>
          <w:szCs w:val="28"/>
          <w:highlight w:val="green"/>
        </w:rPr>
        <w:t>разцов и мате</w:t>
      </w:r>
      <w:r w:rsidR="00D554FC" w:rsidRPr="00F9087A">
        <w:rPr>
          <w:szCs w:val="28"/>
          <w:highlight w:val="green"/>
        </w:rPr>
        <w:t>риалов) в установленном порядке.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Проведение научно-исследовательских работ, связанных с и</w:t>
      </w:r>
      <w:r w:rsidRPr="007471FE">
        <w:rPr>
          <w:szCs w:val="28"/>
        </w:rPr>
        <w:t>с</w:t>
      </w:r>
      <w:r w:rsidRPr="007471FE">
        <w:rPr>
          <w:szCs w:val="28"/>
        </w:rPr>
        <w:t>пользованием драгоценных металлов, содержащих их сплавов, драг</w:t>
      </w:r>
      <w:r w:rsidRPr="007471FE">
        <w:rPr>
          <w:szCs w:val="28"/>
        </w:rPr>
        <w:t>о</w:t>
      </w:r>
      <w:r w:rsidRPr="007471FE">
        <w:rPr>
          <w:szCs w:val="28"/>
        </w:rPr>
        <w:t>ценных и полудрагоценных камней и изделий из них производственного назначения, радиоактивных материалов и препаратов и иных матери</w:t>
      </w:r>
      <w:r w:rsidRPr="007471FE">
        <w:rPr>
          <w:szCs w:val="28"/>
        </w:rPr>
        <w:t>а</w:t>
      </w:r>
      <w:r w:rsidRPr="007471FE">
        <w:rPr>
          <w:szCs w:val="28"/>
        </w:rPr>
        <w:t>лов в установленном порядке.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Проведение научных исследований по проектам, получившим финансовую поддержку (включая гранты) государственных научных фондов Российской Федерации, других государственных и негосуда</w:t>
      </w:r>
      <w:r w:rsidRPr="007471FE">
        <w:rPr>
          <w:szCs w:val="28"/>
        </w:rPr>
        <w:t>р</w:t>
      </w:r>
      <w:r w:rsidRPr="007471FE">
        <w:rPr>
          <w:szCs w:val="28"/>
        </w:rPr>
        <w:t>ственных фондов, фондов международных и иностранных организаций.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образовательной деятельности по основным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профессиональным образовательным программам высшего образования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программам магистратуры, программам подготовки научно- педагог</w:t>
      </w:r>
      <w:r w:rsidRPr="007471FE">
        <w:rPr>
          <w:szCs w:val="28"/>
        </w:rPr>
        <w:t>и</w:t>
      </w:r>
      <w:r w:rsidRPr="007471FE">
        <w:rPr>
          <w:szCs w:val="28"/>
        </w:rPr>
        <w:t>ческих кадров в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аспирантуре;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основным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программам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профессионального обучения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программам профессиональной по</w:t>
      </w:r>
      <w:r w:rsidR="007F6A30" w:rsidRPr="007471FE">
        <w:rPr>
          <w:szCs w:val="28"/>
        </w:rPr>
        <w:t xml:space="preserve">дготовки по профессиям </w:t>
      </w:r>
      <w:r w:rsidR="007F6A30" w:rsidRPr="007471FE">
        <w:rPr>
          <w:szCs w:val="28"/>
        </w:rPr>
        <w:lastRenderedPageBreak/>
        <w:t xml:space="preserve">рабочих, </w:t>
      </w:r>
      <w:r w:rsidRPr="007471FE">
        <w:rPr>
          <w:szCs w:val="28"/>
        </w:rPr>
        <w:t>должностям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служащих,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программам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переподготовки рабочих, служащих, программам повышения квалификации рабочих, служащих; дополнительным профессиональным программам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программам пов</w:t>
      </w:r>
      <w:r w:rsidRPr="007471FE">
        <w:rPr>
          <w:szCs w:val="28"/>
        </w:rPr>
        <w:t>ы</w:t>
      </w:r>
      <w:r w:rsidRPr="007471FE">
        <w:rPr>
          <w:szCs w:val="28"/>
        </w:rPr>
        <w:t>шения квалификации, программам профессиональной переподготовки.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подготовки научных кадров в докторантуре.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Проведение в соответствии с законодательством Российской Федерации работ с использованием сведений, составляющих госуда</w:t>
      </w:r>
      <w:r w:rsidRPr="007471FE">
        <w:rPr>
          <w:szCs w:val="28"/>
        </w:rPr>
        <w:t>р</w:t>
      </w:r>
      <w:r w:rsidRPr="007471FE">
        <w:rPr>
          <w:szCs w:val="28"/>
        </w:rPr>
        <w:t>ственную тайну, и осуществление соответствующих научных исследов</w:t>
      </w:r>
      <w:r w:rsidRPr="007471FE">
        <w:rPr>
          <w:szCs w:val="28"/>
        </w:rPr>
        <w:t>а</w:t>
      </w:r>
      <w:r w:rsidRPr="007471FE">
        <w:rPr>
          <w:szCs w:val="28"/>
        </w:rPr>
        <w:t xml:space="preserve">ний по </w:t>
      </w:r>
      <w:proofErr w:type="spellStart"/>
      <w:r w:rsidRPr="007471FE">
        <w:rPr>
          <w:szCs w:val="28"/>
        </w:rPr>
        <w:t>спецтематике</w:t>
      </w:r>
      <w:proofErr w:type="spellEnd"/>
      <w:r w:rsidRPr="007471FE">
        <w:rPr>
          <w:szCs w:val="28"/>
        </w:rPr>
        <w:t>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Изучение, разработка и хранение имеющихся материалов нау</w:t>
      </w:r>
      <w:r w:rsidRPr="007471FE">
        <w:rPr>
          <w:szCs w:val="28"/>
        </w:rPr>
        <w:t>ч</w:t>
      </w:r>
      <w:r w:rsidRPr="007471FE">
        <w:rPr>
          <w:szCs w:val="28"/>
        </w:rPr>
        <w:t>ного наследия В.И. Вернадского и его школы (совместно с Комиссией РАН по разработке научного наследия академика В.И. Вернадского) в уст</w:t>
      </w:r>
      <w:r w:rsidRPr="007471FE">
        <w:rPr>
          <w:szCs w:val="28"/>
        </w:rPr>
        <w:t>а</w:t>
      </w:r>
      <w:r w:rsidRPr="007471FE">
        <w:rPr>
          <w:szCs w:val="28"/>
        </w:rPr>
        <w:t>новленном порядке.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деятельности, связанной с ведением архива, хранением коллекци</w:t>
      </w:r>
      <w:r w:rsidR="006B3DF1">
        <w:rPr>
          <w:szCs w:val="28"/>
        </w:rPr>
        <w:t>й</w:t>
      </w:r>
      <w:r w:rsidRPr="007471FE">
        <w:rPr>
          <w:szCs w:val="28"/>
        </w:rPr>
        <w:t xml:space="preserve"> фондов кабинетов-музеев, Комитета РАН по м</w:t>
      </w:r>
      <w:r w:rsidRPr="007471FE">
        <w:rPr>
          <w:szCs w:val="28"/>
        </w:rPr>
        <w:t>е</w:t>
      </w:r>
      <w:r w:rsidRPr="007471FE">
        <w:rPr>
          <w:szCs w:val="28"/>
        </w:rPr>
        <w:t>теоритам, материалов и геологических образцов, представляющих нау</w:t>
      </w:r>
      <w:r w:rsidRPr="007471FE">
        <w:rPr>
          <w:szCs w:val="28"/>
        </w:rPr>
        <w:t>ч</w:t>
      </w:r>
      <w:r w:rsidRPr="007471FE">
        <w:rPr>
          <w:szCs w:val="28"/>
        </w:rPr>
        <w:t>ную и историческую ценность, без сдачи их в общегосударственные хр</w:t>
      </w:r>
      <w:r w:rsidRPr="007471FE">
        <w:rPr>
          <w:szCs w:val="28"/>
        </w:rPr>
        <w:t>а</w:t>
      </w:r>
      <w:r w:rsidRPr="007471FE">
        <w:rPr>
          <w:szCs w:val="28"/>
        </w:rPr>
        <w:t>нилища, в соответствии с законодательством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Организация и проведение съездов, конференций, совещаний, симпозиумов, семинаров, школ, чтений, выставок, курсов и других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нау</w:t>
      </w:r>
      <w:r w:rsidRPr="007471FE">
        <w:rPr>
          <w:szCs w:val="28"/>
        </w:rPr>
        <w:t>ч</w:t>
      </w:r>
      <w:r w:rsidRPr="007471FE">
        <w:rPr>
          <w:szCs w:val="28"/>
        </w:rPr>
        <w:t>ных и научно-организационных мероприятий, в том числе междунаро</w:t>
      </w:r>
      <w:r w:rsidRPr="007471FE">
        <w:rPr>
          <w:szCs w:val="28"/>
        </w:rPr>
        <w:t>д</w:t>
      </w:r>
      <w:r w:rsidRPr="007471FE">
        <w:rPr>
          <w:szCs w:val="28"/>
        </w:rPr>
        <w:t>ных или с участием иностранных ученых.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Выполнение на</w:t>
      </w:r>
      <w:r w:rsidR="00550FB8">
        <w:rPr>
          <w:szCs w:val="28"/>
        </w:rPr>
        <w:t>учно-исследовательских и опы</w:t>
      </w:r>
      <w:r w:rsidR="00550FB8">
        <w:rPr>
          <w:szCs w:val="28"/>
        </w:rPr>
        <w:t>т</w:t>
      </w:r>
      <w:r w:rsidR="00550FB8">
        <w:rPr>
          <w:szCs w:val="28"/>
        </w:rPr>
        <w:t>но-</w:t>
      </w:r>
      <w:r w:rsidRPr="007471FE">
        <w:rPr>
          <w:szCs w:val="28"/>
        </w:rPr>
        <w:t>конструкторских работ по договорам (контрактам) с заказчиками, включая выполнение физико- и химико-аналитических работ. Оказание научно- исследовательских, научно-технических, физико-химических и химико</w:t>
      </w:r>
      <w:r w:rsidR="00550FB8">
        <w:rPr>
          <w:szCs w:val="28"/>
        </w:rPr>
        <w:t>-</w:t>
      </w:r>
      <w:r w:rsidRPr="007471FE">
        <w:rPr>
          <w:szCs w:val="28"/>
        </w:rPr>
        <w:t>аналитических лабораторных услуг в соответствии с законод</w:t>
      </w:r>
      <w:r w:rsidRPr="007471FE">
        <w:rPr>
          <w:szCs w:val="28"/>
        </w:rPr>
        <w:t>а</w:t>
      </w:r>
      <w:r w:rsidRPr="007471FE">
        <w:rPr>
          <w:szCs w:val="28"/>
        </w:rPr>
        <w:t>тельством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Библиографическое и библиотечное обслуживание.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научно-просветительской деятельности: пр</w:t>
      </w:r>
      <w:r w:rsidRPr="007471FE">
        <w:rPr>
          <w:szCs w:val="28"/>
        </w:rPr>
        <w:t>о</w:t>
      </w:r>
      <w:r w:rsidRPr="007471FE">
        <w:rPr>
          <w:szCs w:val="28"/>
        </w:rPr>
        <w:t>ведение экскурсий и научно-популярных лекций.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Хранение, изучение и публичное представление предметов и коллекций, являющихся частью Музейного фонда Российской Федер</w:t>
      </w:r>
      <w:r w:rsidRPr="007471FE">
        <w:rPr>
          <w:szCs w:val="28"/>
        </w:rPr>
        <w:t>а</w:t>
      </w:r>
      <w:r w:rsidRPr="007471FE">
        <w:rPr>
          <w:szCs w:val="28"/>
        </w:rPr>
        <w:t>ции, а также находящихся на временном хранении с целью изучения в Институте, в соответствии с законодательством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инновационной деятельности.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 xml:space="preserve">Институт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оказывать услуги (выполнять работы), относящиеся к его основным видам деятельности, для граждан </w:t>
      </w:r>
      <w:r w:rsidRPr="007471FE">
        <w:rPr>
          <w:szCs w:val="28"/>
        </w:rPr>
        <w:lastRenderedPageBreak/>
        <w:t>и юридических лиц за плату и на одинаковых при оказании одних и тех же услуг условиях. Плата за такие услуги определяется в порядке, уст</w:t>
      </w:r>
      <w:r w:rsidRPr="007471FE">
        <w:rPr>
          <w:szCs w:val="28"/>
        </w:rPr>
        <w:t>а</w:t>
      </w:r>
      <w:r w:rsidRPr="007471FE">
        <w:rPr>
          <w:szCs w:val="28"/>
        </w:rPr>
        <w:t>новленном Агентством, если иное не предусмотрено федеральным зак</w:t>
      </w:r>
      <w:r w:rsidRPr="007471FE">
        <w:rPr>
          <w:szCs w:val="28"/>
        </w:rPr>
        <w:t>о</w:t>
      </w:r>
      <w:r w:rsidRPr="007471FE">
        <w:rPr>
          <w:szCs w:val="28"/>
        </w:rPr>
        <w:t>ном.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вправе осуществлять следующие иные виды деятел</w:t>
      </w:r>
      <w:r w:rsidRPr="007471FE">
        <w:rPr>
          <w:szCs w:val="28"/>
        </w:rPr>
        <w:t>ь</w:t>
      </w:r>
      <w:r w:rsidRPr="007471FE">
        <w:rPr>
          <w:szCs w:val="28"/>
        </w:rPr>
        <w:t>ности, не являющиеся основными, лишь постольку, поскольку это сл</w:t>
      </w:r>
      <w:r w:rsidRPr="007471FE">
        <w:rPr>
          <w:szCs w:val="28"/>
        </w:rPr>
        <w:t>у</w:t>
      </w:r>
      <w:r w:rsidRPr="007471FE">
        <w:rPr>
          <w:szCs w:val="28"/>
        </w:rPr>
        <w:t>жит достижению цели, ради которой создан Институт, и соответствует указанной цели: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и распространение новых средств программного обеспечения и программных продуктов, баз данных, в том числе разр</w:t>
      </w:r>
      <w:r w:rsidRPr="007471FE">
        <w:rPr>
          <w:szCs w:val="28"/>
        </w:rPr>
        <w:t>а</w:t>
      </w:r>
      <w:r w:rsidRPr="007471FE">
        <w:rPr>
          <w:szCs w:val="28"/>
        </w:rPr>
        <w:t>ботка современных информационных систем в области геохимии, ко</w:t>
      </w:r>
      <w:r w:rsidRPr="007471FE">
        <w:rPr>
          <w:szCs w:val="28"/>
        </w:rPr>
        <w:t>с</w:t>
      </w:r>
      <w:r w:rsidRPr="007471FE">
        <w:rPr>
          <w:szCs w:val="28"/>
        </w:rPr>
        <w:t>мохимии, аналитической химии, технологий, экологической безопасн</w:t>
      </w:r>
      <w:r w:rsidRPr="007471FE">
        <w:rPr>
          <w:szCs w:val="28"/>
        </w:rPr>
        <w:t>о</w:t>
      </w:r>
      <w:r w:rsidRPr="007471FE">
        <w:rPr>
          <w:szCs w:val="28"/>
        </w:rPr>
        <w:t xml:space="preserve">сти, </w:t>
      </w:r>
      <w:proofErr w:type="spellStart"/>
      <w:r w:rsidRPr="007471FE">
        <w:rPr>
          <w:szCs w:val="28"/>
        </w:rPr>
        <w:t>геоинформатики</w:t>
      </w:r>
      <w:proofErr w:type="spellEnd"/>
      <w:r w:rsidRPr="007471FE">
        <w:rPr>
          <w:szCs w:val="28"/>
        </w:rPr>
        <w:t>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Разработка и производство опытных и экспериментальных о</w:t>
      </w:r>
      <w:r w:rsidRPr="007471FE">
        <w:rPr>
          <w:szCs w:val="28"/>
        </w:rPr>
        <w:t>б</w:t>
      </w:r>
      <w:r w:rsidRPr="007471FE">
        <w:rPr>
          <w:szCs w:val="28"/>
        </w:rPr>
        <w:t>разцов и партий научной продукции.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Предоставление в установленном порядке в аренду временно не используемого имущества, в том числе недвижимого.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Использование принадлежащих Институту исключительных прав на результаты интеллектуальной деятельности и распоряжение ими в соответствии с законодательством Российской Федерации.</w:t>
      </w:r>
    </w:p>
    <w:p w:rsidR="00BF6FA5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Проведение испытаний технических систем.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Экспонирование,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организация выездных выставок и предоста</w:t>
      </w:r>
      <w:r w:rsidRPr="007471FE">
        <w:rPr>
          <w:szCs w:val="28"/>
        </w:rPr>
        <w:t>в</w:t>
      </w:r>
      <w:r w:rsidRPr="007471FE">
        <w:rPr>
          <w:szCs w:val="28"/>
        </w:rPr>
        <w:t>ление во временное пользование фондов кабинетов-музеев, коллекций метеоритов</w:t>
      </w:r>
      <w:r w:rsidR="00C34A1E" w:rsidRPr="00C34A1E">
        <w:rPr>
          <w:highlight w:val="yellow"/>
        </w:rPr>
        <w:t>, образцов лунного грунта и архивных материалов</w:t>
      </w:r>
      <w:r w:rsidRPr="007471FE">
        <w:rPr>
          <w:szCs w:val="28"/>
        </w:rPr>
        <w:t xml:space="preserve"> КМЕТ, коллекций геологических образцов и их копий в соответствии с закон</w:t>
      </w:r>
      <w:r w:rsidRPr="007471FE">
        <w:rPr>
          <w:szCs w:val="28"/>
        </w:rPr>
        <w:t>о</w:t>
      </w:r>
      <w:r w:rsidRPr="007471FE">
        <w:rPr>
          <w:szCs w:val="28"/>
        </w:rPr>
        <w:t>д</w:t>
      </w:r>
      <w:r w:rsidR="00C34A1E">
        <w:rPr>
          <w:szCs w:val="28"/>
        </w:rPr>
        <w:t xml:space="preserve">ательством Российской Федерации, </w:t>
      </w:r>
      <w:r w:rsidR="00C34A1E" w:rsidRPr="00C34A1E">
        <w:rPr>
          <w:szCs w:val="28"/>
          <w:highlight w:val="yellow"/>
        </w:rPr>
        <w:t>пополнение и расширение колле</w:t>
      </w:r>
      <w:r w:rsidR="00C34A1E" w:rsidRPr="00C34A1E">
        <w:rPr>
          <w:szCs w:val="28"/>
          <w:highlight w:val="yellow"/>
        </w:rPr>
        <w:t>к</w:t>
      </w:r>
      <w:r w:rsidR="00C34A1E" w:rsidRPr="00C34A1E">
        <w:rPr>
          <w:szCs w:val="28"/>
          <w:highlight w:val="yellow"/>
        </w:rPr>
        <w:t>ци</w:t>
      </w:r>
      <w:r w:rsidR="006B3DF1">
        <w:rPr>
          <w:szCs w:val="28"/>
          <w:highlight w:val="yellow"/>
        </w:rPr>
        <w:t>й</w:t>
      </w:r>
      <w:r w:rsidR="00C34A1E" w:rsidRPr="00C34A1E">
        <w:rPr>
          <w:szCs w:val="28"/>
          <w:highlight w:val="yellow"/>
        </w:rPr>
        <w:t xml:space="preserve"> внеземного вещества.</w:t>
      </w:r>
      <w:r w:rsidR="00BF6FA5" w:rsidRPr="007471FE">
        <w:rPr>
          <w:szCs w:val="28"/>
        </w:rPr>
        <w:t xml:space="preserve"> </w:t>
      </w:r>
      <w:r w:rsidRPr="007471FE">
        <w:rPr>
          <w:szCs w:val="28"/>
        </w:rPr>
        <w:t>Организация и</w:t>
      </w:r>
      <w:r w:rsidR="00BF6FA5" w:rsidRPr="007471FE">
        <w:rPr>
          <w:szCs w:val="28"/>
        </w:rPr>
        <w:t xml:space="preserve"> </w:t>
      </w:r>
      <w:r w:rsidRPr="007471FE">
        <w:rPr>
          <w:szCs w:val="28"/>
        </w:rPr>
        <w:t>проведение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спорти</w:t>
      </w:r>
      <w:r w:rsidRPr="007471FE">
        <w:rPr>
          <w:szCs w:val="28"/>
        </w:rPr>
        <w:t>в</w:t>
      </w:r>
      <w:r w:rsidRPr="007471FE">
        <w:rPr>
          <w:szCs w:val="28"/>
        </w:rPr>
        <w:t>но-оздоровительных</w:t>
      </w:r>
      <w:r w:rsidR="00BF6FA5" w:rsidRPr="007471FE">
        <w:rPr>
          <w:szCs w:val="28"/>
        </w:rPr>
        <w:t xml:space="preserve"> </w:t>
      </w:r>
      <w:r w:rsidRPr="007471FE">
        <w:rPr>
          <w:szCs w:val="28"/>
        </w:rPr>
        <w:t>мероприятий.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Оказание содействия работникам Института в приобретении п</w:t>
      </w:r>
      <w:r w:rsidRPr="007471FE">
        <w:rPr>
          <w:szCs w:val="28"/>
        </w:rPr>
        <w:t>у</w:t>
      </w:r>
      <w:r w:rsidRPr="007471FE">
        <w:rPr>
          <w:szCs w:val="28"/>
        </w:rPr>
        <w:t>тевок в санатории, пансионаты, туристические базы.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Реализация научной и (или) научно-технической продукции, р</w:t>
      </w:r>
      <w:r w:rsidRPr="007471FE">
        <w:rPr>
          <w:szCs w:val="28"/>
        </w:rPr>
        <w:t>а</w:t>
      </w:r>
      <w:r w:rsidRPr="007471FE">
        <w:rPr>
          <w:szCs w:val="28"/>
        </w:rPr>
        <w:t>бот и услуг, производимых научными, инновационными, экспериме</w:t>
      </w:r>
      <w:r w:rsidRPr="007471FE">
        <w:rPr>
          <w:szCs w:val="28"/>
        </w:rPr>
        <w:t>н</w:t>
      </w:r>
      <w:r w:rsidRPr="007471FE">
        <w:rPr>
          <w:szCs w:val="28"/>
        </w:rPr>
        <w:t>тальными и иными структурными подразделениями Института, коп</w:t>
      </w:r>
      <w:r w:rsidRPr="007471FE">
        <w:rPr>
          <w:szCs w:val="28"/>
        </w:rPr>
        <w:t>и</w:t>
      </w:r>
      <w:r w:rsidRPr="007471FE">
        <w:rPr>
          <w:szCs w:val="28"/>
        </w:rPr>
        <w:t>рование документов.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Оказание информационных услуг в сфере деятельности Инстит</w:t>
      </w:r>
      <w:r w:rsidRPr="007471FE">
        <w:rPr>
          <w:szCs w:val="28"/>
        </w:rPr>
        <w:t>у</w:t>
      </w:r>
      <w:r w:rsidRPr="007471FE">
        <w:rPr>
          <w:szCs w:val="28"/>
        </w:rPr>
        <w:t>та, в том числе на электронных носителях и по каналам связи.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мероприятий и (или) услуг в области защиты государственной тайны по договорам с юридическими лицами.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Сдача в установленном порядке специализированным орган</w:t>
      </w:r>
      <w:r w:rsidRPr="007471FE">
        <w:rPr>
          <w:szCs w:val="28"/>
        </w:rPr>
        <w:t>и</w:t>
      </w:r>
      <w:r w:rsidRPr="007471FE">
        <w:rPr>
          <w:szCs w:val="28"/>
        </w:rPr>
        <w:t>зациям лома и отходов драгоценных металлов, а также металлолома, макулатуры, образовавшихся в результате деятельности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Реализация в установленном порядке устаревшего и неиспол</w:t>
      </w:r>
      <w:r w:rsidRPr="007471FE">
        <w:rPr>
          <w:szCs w:val="28"/>
        </w:rPr>
        <w:t>ь</w:t>
      </w:r>
      <w:r w:rsidRPr="007471FE">
        <w:rPr>
          <w:szCs w:val="28"/>
        </w:rPr>
        <w:t>зуемого оборудования, производственного и хозяйственного инвентаря, материалов.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Осуществление внешнеэкономической деятельности в соотве</w:t>
      </w:r>
      <w:r w:rsidRPr="007471FE">
        <w:rPr>
          <w:szCs w:val="28"/>
        </w:rPr>
        <w:t>т</w:t>
      </w:r>
      <w:r w:rsidRPr="007471FE">
        <w:rPr>
          <w:szCs w:val="28"/>
        </w:rPr>
        <w:t>ствии с законодательством Российской Федерации.</w:t>
      </w:r>
    </w:p>
    <w:p w:rsidR="00B06612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Выполнение в установленном порядке функций заказчика- з</w:t>
      </w:r>
      <w:r w:rsidRPr="007471FE">
        <w:rPr>
          <w:szCs w:val="28"/>
        </w:rPr>
        <w:t>а</w:t>
      </w:r>
      <w:r w:rsidRPr="007471FE">
        <w:rPr>
          <w:szCs w:val="28"/>
        </w:rPr>
        <w:t>стройщика при осуществлении капитального строительства и заказчика при осуществлении работ, связанных с капитальным ремонтом и реко</w:t>
      </w:r>
      <w:r w:rsidRPr="007471FE">
        <w:rPr>
          <w:szCs w:val="28"/>
        </w:rPr>
        <w:t>н</w:t>
      </w:r>
      <w:r w:rsidRPr="007471FE">
        <w:rPr>
          <w:szCs w:val="28"/>
        </w:rPr>
        <w:t>струкцией зданий и сооружений, находящихся на балансе Института.</w:t>
      </w:r>
    </w:p>
    <w:p w:rsidR="0044049D" w:rsidRPr="0044049D" w:rsidRDefault="0044049D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44049D">
        <w:rPr>
          <w:szCs w:val="28"/>
          <w:highlight w:val="yellow"/>
        </w:rPr>
        <w:t xml:space="preserve">Дизайн, изготовление и реализация буклетов, календарей, значков и иной сувенирной продукции, направленной на популяризацию </w:t>
      </w:r>
      <w:r w:rsidR="002E7071">
        <w:rPr>
          <w:szCs w:val="28"/>
          <w:highlight w:val="yellow"/>
        </w:rPr>
        <w:t xml:space="preserve">предмета </w:t>
      </w:r>
      <w:r w:rsidRPr="0044049D">
        <w:rPr>
          <w:szCs w:val="28"/>
          <w:highlight w:val="yellow"/>
        </w:rPr>
        <w:t xml:space="preserve">деятельности Института. </w:t>
      </w:r>
    </w:p>
    <w:p w:rsidR="00E11BE1" w:rsidRPr="0044049D" w:rsidRDefault="00E11BE1" w:rsidP="00E11BE1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44049D">
        <w:rPr>
          <w:szCs w:val="28"/>
          <w:highlight w:val="yellow"/>
        </w:rPr>
        <w:t>Осуществление фото-, кино-, видеосъёмок, аудиозаписи в соо</w:t>
      </w:r>
      <w:r w:rsidRPr="0044049D">
        <w:rPr>
          <w:szCs w:val="28"/>
          <w:highlight w:val="yellow"/>
        </w:rPr>
        <w:t>т</w:t>
      </w:r>
      <w:r w:rsidRPr="0044049D">
        <w:rPr>
          <w:szCs w:val="28"/>
          <w:highlight w:val="yellow"/>
        </w:rPr>
        <w:t xml:space="preserve">ветствии с </w:t>
      </w:r>
      <w:r>
        <w:rPr>
          <w:szCs w:val="28"/>
          <w:highlight w:val="yellow"/>
        </w:rPr>
        <w:t xml:space="preserve">предметом </w:t>
      </w:r>
      <w:r w:rsidRPr="0044049D">
        <w:rPr>
          <w:szCs w:val="28"/>
          <w:highlight w:val="yellow"/>
        </w:rPr>
        <w:t>деятельности Института; тиражирование, прокат и реализация этих материалов.</w:t>
      </w:r>
    </w:p>
    <w:p w:rsidR="00E11BE1" w:rsidRPr="0044049D" w:rsidRDefault="00E11BE1" w:rsidP="00E11BE1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44049D">
        <w:rPr>
          <w:szCs w:val="28"/>
          <w:highlight w:val="yellow"/>
        </w:rPr>
        <w:t>Осуществление в установленном порядке публичной демо</w:t>
      </w:r>
      <w:r w:rsidRPr="0044049D">
        <w:rPr>
          <w:szCs w:val="28"/>
          <w:highlight w:val="yellow"/>
        </w:rPr>
        <w:t>н</w:t>
      </w:r>
      <w:r w:rsidRPr="0044049D">
        <w:rPr>
          <w:szCs w:val="28"/>
          <w:highlight w:val="yellow"/>
        </w:rPr>
        <w:t xml:space="preserve">страции кино- и видеофильмов по тематике </w:t>
      </w:r>
      <w:r>
        <w:rPr>
          <w:szCs w:val="28"/>
          <w:highlight w:val="yellow"/>
        </w:rPr>
        <w:t xml:space="preserve">предмета </w:t>
      </w:r>
      <w:r w:rsidRPr="0044049D">
        <w:rPr>
          <w:szCs w:val="28"/>
          <w:highlight w:val="yellow"/>
        </w:rPr>
        <w:t>деятельности И</w:t>
      </w:r>
      <w:r w:rsidRPr="0044049D">
        <w:rPr>
          <w:szCs w:val="28"/>
          <w:highlight w:val="yellow"/>
        </w:rPr>
        <w:t>н</w:t>
      </w:r>
      <w:r w:rsidRPr="0044049D">
        <w:rPr>
          <w:szCs w:val="28"/>
          <w:highlight w:val="yellow"/>
        </w:rPr>
        <w:t>ститута.</w:t>
      </w:r>
    </w:p>
    <w:p w:rsidR="00E11BE1" w:rsidRPr="0044049D" w:rsidRDefault="00E11BE1" w:rsidP="00E11BE1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44049D">
        <w:rPr>
          <w:szCs w:val="28"/>
          <w:highlight w:val="yellow"/>
        </w:rPr>
        <w:t>Предоставление отдельных музейных предметов и коллекций для фото-, кино- и видеосъёмки в установленном порядке.</w:t>
      </w:r>
    </w:p>
    <w:p w:rsidR="00E11BE1" w:rsidRPr="0044049D" w:rsidRDefault="00E11BE1" w:rsidP="00E11BE1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44049D">
        <w:rPr>
          <w:szCs w:val="28"/>
          <w:highlight w:val="yellow"/>
        </w:rPr>
        <w:t>Оказание информационных и консультационных услуг в соо</w:t>
      </w:r>
      <w:r w:rsidRPr="0044049D">
        <w:rPr>
          <w:szCs w:val="28"/>
          <w:highlight w:val="yellow"/>
        </w:rPr>
        <w:t>т</w:t>
      </w:r>
      <w:r w:rsidRPr="0044049D">
        <w:rPr>
          <w:szCs w:val="28"/>
          <w:highlight w:val="yellow"/>
        </w:rPr>
        <w:t xml:space="preserve">ветствии с </w:t>
      </w:r>
      <w:r>
        <w:rPr>
          <w:szCs w:val="28"/>
          <w:highlight w:val="yellow"/>
        </w:rPr>
        <w:t>предметом</w:t>
      </w:r>
      <w:r w:rsidRPr="0044049D">
        <w:rPr>
          <w:szCs w:val="28"/>
          <w:highlight w:val="yellow"/>
        </w:rPr>
        <w:t xml:space="preserve"> деятельности Института.</w:t>
      </w:r>
    </w:p>
    <w:p w:rsidR="0044049D" w:rsidRPr="0044049D" w:rsidRDefault="0044049D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44049D">
        <w:rPr>
          <w:szCs w:val="28"/>
          <w:highlight w:val="yellow"/>
        </w:rPr>
        <w:t xml:space="preserve">Торговля покупными товарами, относящимися к </w:t>
      </w:r>
      <w:r w:rsidR="002E7071">
        <w:rPr>
          <w:szCs w:val="28"/>
          <w:highlight w:val="yellow"/>
        </w:rPr>
        <w:t xml:space="preserve">предмету </w:t>
      </w:r>
      <w:r w:rsidRPr="0044049D">
        <w:rPr>
          <w:szCs w:val="28"/>
          <w:highlight w:val="yellow"/>
        </w:rPr>
        <w:t>де</w:t>
      </w:r>
      <w:r w:rsidRPr="0044049D">
        <w:rPr>
          <w:szCs w:val="28"/>
          <w:highlight w:val="yellow"/>
        </w:rPr>
        <w:t>я</w:t>
      </w:r>
      <w:r w:rsidRPr="0044049D">
        <w:rPr>
          <w:szCs w:val="28"/>
          <w:highlight w:val="yellow"/>
        </w:rPr>
        <w:t>тельности Института (сувениры, печатная, видео- и иная продукция, и</w:t>
      </w:r>
      <w:r w:rsidRPr="0044049D">
        <w:rPr>
          <w:szCs w:val="28"/>
          <w:highlight w:val="yellow"/>
        </w:rPr>
        <w:t>з</w:t>
      </w:r>
      <w:r w:rsidRPr="0044049D">
        <w:rPr>
          <w:szCs w:val="28"/>
          <w:highlight w:val="yellow"/>
        </w:rPr>
        <w:t>готовленная сторонними организациями).</w:t>
      </w:r>
    </w:p>
    <w:p w:rsidR="00550FB8" w:rsidRDefault="00550F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>Оказание услуг в области общественного питания в устано</w:t>
      </w:r>
      <w:r>
        <w:rPr>
          <w:szCs w:val="28"/>
          <w:highlight w:val="yellow"/>
        </w:rPr>
        <w:t>в</w:t>
      </w:r>
      <w:r>
        <w:rPr>
          <w:szCs w:val="28"/>
          <w:highlight w:val="yellow"/>
        </w:rPr>
        <w:t>ленном порядке.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Видами деятельности согласно разделу 2 настоящего Устава в случаях, установленных законодательством Российской Федерации, И</w:t>
      </w:r>
      <w:r w:rsidRPr="007471FE">
        <w:rPr>
          <w:szCs w:val="28"/>
        </w:rPr>
        <w:t>н</w:t>
      </w:r>
      <w:r w:rsidRPr="007471FE">
        <w:rPr>
          <w:szCs w:val="28"/>
        </w:rPr>
        <w:t>ститут может заниматься только на основании специального разреш</w:t>
      </w:r>
      <w:r w:rsidRPr="007471FE">
        <w:rPr>
          <w:szCs w:val="28"/>
        </w:rPr>
        <w:t>е</w:t>
      </w:r>
      <w:r w:rsidRPr="007471FE">
        <w:rPr>
          <w:szCs w:val="28"/>
        </w:rPr>
        <w:t>ния (лицензии).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Приносящей доход деятельностью согласно разделу 2 настоящего Устава Институт может заниматься только при наличии д</w:t>
      </w:r>
      <w:r w:rsidRPr="007471FE">
        <w:rPr>
          <w:szCs w:val="28"/>
        </w:rPr>
        <w:t>о</w:t>
      </w:r>
      <w:r w:rsidRPr="007471FE">
        <w:rPr>
          <w:szCs w:val="28"/>
        </w:rPr>
        <w:t>статочного для осуществления указанной деятельности имущества р</w:t>
      </w:r>
      <w:r w:rsidRPr="007471FE">
        <w:rPr>
          <w:szCs w:val="28"/>
        </w:rPr>
        <w:t>ы</w:t>
      </w:r>
      <w:r w:rsidRPr="007471FE">
        <w:rPr>
          <w:szCs w:val="28"/>
        </w:rPr>
        <w:t>ночной стоимостью не менее минимального размера уставного капитала, предусмотренного для обществ с ограниченной ответственностью.</w:t>
      </w:r>
    </w:p>
    <w:p w:rsidR="00B06612" w:rsidRPr="007471FE" w:rsidRDefault="00B555B8" w:rsidP="00D800E7">
      <w:pPr>
        <w:pStyle w:val="3"/>
      </w:pPr>
      <w:r w:rsidRPr="007471FE">
        <w:lastRenderedPageBreak/>
        <w:t>3. Права и обязанности Института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имеет право в установленном порядке: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Планировать свою деятельность и определять перспективы ра</w:t>
      </w:r>
      <w:r w:rsidRPr="007471FE">
        <w:rPr>
          <w:szCs w:val="28"/>
        </w:rPr>
        <w:t>з</w:t>
      </w:r>
      <w:r w:rsidRPr="007471FE">
        <w:rPr>
          <w:szCs w:val="28"/>
        </w:rPr>
        <w:t>вития по согласованию с Агентством.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рамках своей компетенции с учётом перспектив развития,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спл</w:t>
      </w:r>
      <w:r w:rsidRPr="007471FE">
        <w:rPr>
          <w:szCs w:val="28"/>
        </w:rPr>
        <w:t>а</w:t>
      </w:r>
      <w:r w:rsidRPr="007471FE">
        <w:rPr>
          <w:szCs w:val="28"/>
        </w:rPr>
        <w:t>нированных на основе анализа, осуществлять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финансово-экономическую деятельность.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Получать и использовать доход от разрешенной настоящим Уст</w:t>
      </w:r>
      <w:r w:rsidRPr="007471FE">
        <w:rPr>
          <w:szCs w:val="28"/>
        </w:rPr>
        <w:t>а</w:t>
      </w:r>
      <w:r w:rsidRPr="007471FE">
        <w:rPr>
          <w:szCs w:val="28"/>
        </w:rPr>
        <w:t>вом приносящей доход деятельности в соответствии с утверждённым планом финансово-хозяйственной деятельности.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Создавать представительства и филиалы, действующие на осн</w:t>
      </w:r>
      <w:r w:rsidRPr="007471FE">
        <w:rPr>
          <w:szCs w:val="28"/>
        </w:rPr>
        <w:t>о</w:t>
      </w:r>
      <w:r w:rsidRPr="007471FE">
        <w:rPr>
          <w:szCs w:val="28"/>
        </w:rPr>
        <w:t>вании утвержденных Институтом положений.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Осуществлять подготовку внутренних нормативных актов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И</w:t>
      </w:r>
      <w:r w:rsidRPr="007471FE">
        <w:rPr>
          <w:szCs w:val="28"/>
        </w:rPr>
        <w:t>н</w:t>
      </w:r>
      <w:r w:rsidRPr="007471FE">
        <w:rPr>
          <w:szCs w:val="28"/>
        </w:rPr>
        <w:t>ститута и других документов в соответствии с требованиями законод</w:t>
      </w:r>
      <w:r w:rsidRPr="007471FE">
        <w:rPr>
          <w:szCs w:val="28"/>
        </w:rPr>
        <w:t>а</w:t>
      </w:r>
      <w:r w:rsidRPr="007471FE">
        <w:rPr>
          <w:szCs w:val="28"/>
        </w:rPr>
        <w:t>тельства Российской Федерации. Подготовка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внутренних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нормативных документов, затрагивающих трудовые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отношения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работников Инстит</w:t>
      </w:r>
      <w:r w:rsidRPr="007471FE">
        <w:rPr>
          <w:szCs w:val="28"/>
        </w:rPr>
        <w:t>у</w:t>
      </w:r>
      <w:r w:rsidRPr="007471FE">
        <w:rPr>
          <w:szCs w:val="28"/>
        </w:rPr>
        <w:t>та, осуществляется с учетом мнения представительного органа рабо</w:t>
      </w:r>
      <w:r w:rsidRPr="007471FE">
        <w:rPr>
          <w:szCs w:val="28"/>
        </w:rPr>
        <w:t>т</w:t>
      </w:r>
      <w:r w:rsidRPr="007471FE">
        <w:rPr>
          <w:szCs w:val="28"/>
        </w:rPr>
        <w:t>ников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соответствии с нормативными правовыми актами Агентства формировать структурно-штатную численность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Принимать и увольнять работников Института в соответствии с законодательством Российской Федерации. Проводить избрание по ко</w:t>
      </w:r>
      <w:r w:rsidRPr="007471FE">
        <w:rPr>
          <w:szCs w:val="28"/>
        </w:rPr>
        <w:t>н</w:t>
      </w:r>
      <w:r w:rsidRPr="007471FE">
        <w:rPr>
          <w:szCs w:val="28"/>
        </w:rPr>
        <w:t>курсу на замещение должностей научных работников Института, а также аттестацию работников Института в соответствии с законодательством Российской Федерации и локальными нормативными актами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Устанавливать для работников Института дополнительные о</w:t>
      </w:r>
      <w:r w:rsidRPr="007471FE">
        <w:rPr>
          <w:szCs w:val="28"/>
        </w:rPr>
        <w:t>т</w:t>
      </w:r>
      <w:r w:rsidRPr="007471FE">
        <w:rPr>
          <w:szCs w:val="28"/>
        </w:rPr>
        <w:t>пуска, сокращенный рабочий день и иные социальные льготы в соотве</w:t>
      </w:r>
      <w:r w:rsidRPr="007471FE">
        <w:rPr>
          <w:szCs w:val="28"/>
        </w:rPr>
        <w:t>т</w:t>
      </w:r>
      <w:r w:rsidRPr="007471FE">
        <w:rPr>
          <w:szCs w:val="28"/>
        </w:rPr>
        <w:t>ствии с законодательством Российской Федерации и коллективным д</w:t>
      </w:r>
      <w:r w:rsidRPr="007471FE">
        <w:rPr>
          <w:szCs w:val="28"/>
        </w:rPr>
        <w:t>о</w:t>
      </w:r>
      <w:r w:rsidRPr="007471FE">
        <w:rPr>
          <w:szCs w:val="28"/>
        </w:rPr>
        <w:t>говором.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Осуществлять выплаты стимулирующего характера, в том числе премировать работников Института, оказывать материальную помощь работникам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Для осуществления своей деятельности взаимодействовать на договорной основе с иными юридическими и физическими лицами.</w:t>
      </w:r>
    </w:p>
    <w:p w:rsidR="00B06612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Представлять руководителю профильного Управления Агентства предложения по вопросам, относящимся к компетенции И</w:t>
      </w:r>
      <w:r w:rsidRPr="007471FE">
        <w:rPr>
          <w:szCs w:val="28"/>
        </w:rPr>
        <w:t>н</w:t>
      </w:r>
      <w:r w:rsidRPr="007471FE">
        <w:rPr>
          <w:szCs w:val="28"/>
        </w:rPr>
        <w:t>ститута.</w:t>
      </w:r>
    </w:p>
    <w:p w:rsidR="00837B59" w:rsidRPr="007471FE" w:rsidRDefault="00837B59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В инициативном порядке направлять в Агентство проект изм</w:t>
      </w:r>
      <w:r w:rsidRPr="007471FE">
        <w:rPr>
          <w:szCs w:val="28"/>
        </w:rPr>
        <w:t>е</w:t>
      </w:r>
      <w:r w:rsidRPr="007471FE">
        <w:rPr>
          <w:szCs w:val="28"/>
        </w:rPr>
        <w:t>нений в свой Устав, а также замечания (предложения) в отношении предлагаемого Агентством к утверждению проекта Устава Института (вносимых в него изменений). Подготавливаемый Институтом в иниц</w:t>
      </w:r>
      <w:r w:rsidRPr="007471FE">
        <w:rPr>
          <w:szCs w:val="28"/>
        </w:rPr>
        <w:t>и</w:t>
      </w:r>
      <w:r w:rsidRPr="007471FE">
        <w:rPr>
          <w:szCs w:val="28"/>
        </w:rPr>
        <w:t>ативном порядке проект Устава Института (вносимых в него изменений) одобряется Директором Института, Ученым советом Института, конф</w:t>
      </w:r>
      <w:r w:rsidRPr="007471FE">
        <w:rPr>
          <w:szCs w:val="28"/>
        </w:rPr>
        <w:t>е</w:t>
      </w:r>
      <w:r w:rsidRPr="007471FE">
        <w:rPr>
          <w:szCs w:val="28"/>
        </w:rPr>
        <w:t>ренцией научных сотрудников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Запрашивать и получать в установленном порядке от стру</w:t>
      </w:r>
      <w:r w:rsidRPr="007471FE">
        <w:rPr>
          <w:szCs w:val="28"/>
        </w:rPr>
        <w:t>к</w:t>
      </w:r>
      <w:r w:rsidRPr="007471FE">
        <w:rPr>
          <w:szCs w:val="28"/>
        </w:rPr>
        <w:t>турных подразделений Агентства, федеральных органов исполнител</w:t>
      </w:r>
      <w:r w:rsidRPr="007471FE">
        <w:rPr>
          <w:szCs w:val="28"/>
        </w:rPr>
        <w:t>ь</w:t>
      </w:r>
      <w:r w:rsidRPr="007471FE">
        <w:rPr>
          <w:szCs w:val="28"/>
        </w:rPr>
        <w:t>ной власти, органов исполнительной власти субъектов Российской Ф</w:t>
      </w:r>
      <w:r w:rsidRPr="007471FE">
        <w:rPr>
          <w:szCs w:val="28"/>
        </w:rPr>
        <w:t>е</w:t>
      </w:r>
      <w:r w:rsidRPr="007471FE">
        <w:rPr>
          <w:szCs w:val="28"/>
        </w:rPr>
        <w:t>дерации, органов местного самоуправления, организаций, независимо от их организационно-правовой формы и формы собственности, матери</w:t>
      </w:r>
      <w:r w:rsidRPr="007471FE">
        <w:rPr>
          <w:szCs w:val="28"/>
        </w:rPr>
        <w:t>а</w:t>
      </w:r>
      <w:r w:rsidRPr="007471FE">
        <w:rPr>
          <w:szCs w:val="28"/>
        </w:rPr>
        <w:t>лы, необходимые для решения вопросов, входящих в компетенцию И</w:t>
      </w:r>
      <w:r w:rsidRPr="007471FE">
        <w:rPr>
          <w:szCs w:val="28"/>
        </w:rPr>
        <w:t>н</w:t>
      </w:r>
      <w:r w:rsidRPr="007471FE">
        <w:rPr>
          <w:szCs w:val="28"/>
        </w:rPr>
        <w:t>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Вести в установленном порядке переписку с организациями, юридическими и физическими лицами по вопросам, относящимся к ко</w:t>
      </w:r>
      <w:r w:rsidRPr="007471FE">
        <w:rPr>
          <w:szCs w:val="28"/>
        </w:rPr>
        <w:t>м</w:t>
      </w:r>
      <w:r w:rsidRPr="007471FE">
        <w:rPr>
          <w:szCs w:val="28"/>
        </w:rPr>
        <w:t>петенции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Осуществлять в установленном порядке международное с</w:t>
      </w:r>
      <w:r w:rsidRPr="007471FE">
        <w:rPr>
          <w:szCs w:val="28"/>
        </w:rPr>
        <w:t>о</w:t>
      </w:r>
      <w:r w:rsidRPr="007471FE">
        <w:rPr>
          <w:szCs w:val="28"/>
        </w:rPr>
        <w:t>трудничество, в том числе участвовать в международных программах и соглашениях.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Участвовать в научных и научно-практических конференциях, конгрессах, симпозиумах, семинарах и выставках.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установленном законодательством порядке быть учредит</w:t>
      </w:r>
      <w:r w:rsidRPr="007471FE">
        <w:rPr>
          <w:szCs w:val="28"/>
        </w:rPr>
        <w:t>е</w:t>
      </w:r>
      <w:r w:rsidRPr="007471FE">
        <w:rPr>
          <w:szCs w:val="28"/>
        </w:rPr>
        <w:t>лем или участником некоммерческих и коммерческих организаций, в том числе быть учредителем хозяйственных обществ и хозяйственных пар</w:t>
      </w:r>
      <w:r w:rsidRPr="007471FE">
        <w:rPr>
          <w:szCs w:val="28"/>
        </w:rPr>
        <w:t>т</w:t>
      </w:r>
      <w:r w:rsidRPr="007471FE">
        <w:rPr>
          <w:szCs w:val="28"/>
        </w:rPr>
        <w:t>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</w:t>
      </w:r>
      <w:r w:rsidRPr="007471FE">
        <w:rPr>
          <w:szCs w:val="28"/>
        </w:rPr>
        <w:t>о</w:t>
      </w:r>
      <w:r w:rsidRPr="007471FE">
        <w:rPr>
          <w:szCs w:val="28"/>
        </w:rPr>
        <w:t>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Институту.</w:t>
      </w:r>
    </w:p>
    <w:p w:rsidR="007F6A30" w:rsidRPr="007471FE" w:rsidRDefault="007F6A30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Осуществлять сотрудничество с образовательными организ</w:t>
      </w:r>
      <w:r w:rsidRPr="007471FE">
        <w:rPr>
          <w:szCs w:val="28"/>
        </w:rPr>
        <w:t>а</w:t>
      </w:r>
      <w:r w:rsidRPr="007471FE">
        <w:rPr>
          <w:szCs w:val="28"/>
        </w:rPr>
        <w:t>циями высшего образования по вопросам проведения научных исслед</w:t>
      </w:r>
      <w:r w:rsidRPr="007471FE">
        <w:rPr>
          <w:szCs w:val="28"/>
        </w:rPr>
        <w:t>о</w:t>
      </w:r>
      <w:r w:rsidRPr="007471FE">
        <w:rPr>
          <w:szCs w:val="28"/>
        </w:rPr>
        <w:t>ваний и подготовки научных и научно-педагогических кадров.</w:t>
      </w:r>
    </w:p>
    <w:p w:rsidR="00B06612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Создавать в установленном порядке совет по защите диссерт</w:t>
      </w:r>
      <w:r w:rsidRPr="007471FE">
        <w:rPr>
          <w:szCs w:val="28"/>
        </w:rPr>
        <w:t>а</w:t>
      </w:r>
      <w:r w:rsidRPr="007471FE">
        <w:rPr>
          <w:szCs w:val="28"/>
        </w:rPr>
        <w:t>ций на соискание ученой степени кандидата наук, на соискание ученой степени доктора наук и обеспечивать его деятельность.</w:t>
      </w:r>
    </w:p>
    <w:p w:rsidR="00B77B75" w:rsidRDefault="00B77B75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A00F1B">
        <w:rPr>
          <w:szCs w:val="28"/>
          <w:highlight w:val="yellow"/>
        </w:rPr>
        <w:t>Обменивать и приобретать образцы метеоритов и иного вн</w:t>
      </w:r>
      <w:r w:rsidRPr="00A00F1B">
        <w:rPr>
          <w:szCs w:val="28"/>
          <w:highlight w:val="yellow"/>
        </w:rPr>
        <w:t>е</w:t>
      </w:r>
      <w:r w:rsidRPr="00A00F1B">
        <w:rPr>
          <w:szCs w:val="28"/>
          <w:highlight w:val="yellow"/>
        </w:rPr>
        <w:t>земного вещества</w:t>
      </w:r>
      <w:r w:rsidR="00A00F1B" w:rsidRPr="00A00F1B">
        <w:rPr>
          <w:szCs w:val="28"/>
          <w:highlight w:val="yellow"/>
        </w:rPr>
        <w:t xml:space="preserve"> для пополнения </w:t>
      </w:r>
      <w:r w:rsidR="006B3DF1">
        <w:rPr>
          <w:szCs w:val="28"/>
          <w:highlight w:val="yellow"/>
        </w:rPr>
        <w:t xml:space="preserve">музейной и </w:t>
      </w:r>
      <w:r w:rsidR="00A00F1B" w:rsidRPr="00A00F1B">
        <w:rPr>
          <w:szCs w:val="28"/>
          <w:highlight w:val="yellow"/>
        </w:rPr>
        <w:t>научной коллекци</w:t>
      </w:r>
      <w:r w:rsidR="006B3DF1">
        <w:rPr>
          <w:szCs w:val="28"/>
          <w:highlight w:val="yellow"/>
        </w:rPr>
        <w:t>й</w:t>
      </w:r>
      <w:r w:rsidR="00A00F1B" w:rsidRPr="00A00F1B">
        <w:rPr>
          <w:szCs w:val="28"/>
          <w:highlight w:val="yellow"/>
        </w:rPr>
        <w:t>.</w:t>
      </w:r>
    </w:p>
    <w:p w:rsidR="00C73D38" w:rsidRDefault="00C73D3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>
        <w:rPr>
          <w:szCs w:val="28"/>
          <w:highlight w:val="yellow"/>
        </w:rPr>
        <w:lastRenderedPageBreak/>
        <w:t>Организовывать и осуществлять самостоятельно или в сотру</w:t>
      </w:r>
      <w:r>
        <w:rPr>
          <w:szCs w:val="28"/>
          <w:highlight w:val="yellow"/>
        </w:rPr>
        <w:t>д</w:t>
      </w:r>
      <w:r>
        <w:rPr>
          <w:szCs w:val="28"/>
          <w:highlight w:val="yellow"/>
        </w:rPr>
        <w:t>ничестве с другими организациями, в том числе зарубежными, деятел</w:t>
      </w:r>
      <w:r>
        <w:rPr>
          <w:szCs w:val="28"/>
          <w:highlight w:val="yellow"/>
        </w:rPr>
        <w:t>ь</w:t>
      </w:r>
      <w:r>
        <w:rPr>
          <w:szCs w:val="28"/>
          <w:highlight w:val="yellow"/>
        </w:rPr>
        <w:t>ность в сфере просвещения и популяризации науки, включая музейную, выставочную деятельность в установленном порядке.</w:t>
      </w:r>
    </w:p>
    <w:p w:rsidR="00C73D38" w:rsidRDefault="00C73D3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>Организовывать и проводить самостоятельно или в сотрудн</w:t>
      </w:r>
      <w:r>
        <w:rPr>
          <w:szCs w:val="28"/>
          <w:highlight w:val="yellow"/>
        </w:rPr>
        <w:t>и</w:t>
      </w:r>
      <w:r>
        <w:rPr>
          <w:szCs w:val="28"/>
          <w:highlight w:val="yellow"/>
        </w:rPr>
        <w:t>честве с другими организациями, в том числе международными, нау</w:t>
      </w:r>
      <w:r>
        <w:rPr>
          <w:szCs w:val="28"/>
          <w:highlight w:val="yellow"/>
        </w:rPr>
        <w:t>ч</w:t>
      </w:r>
      <w:r>
        <w:rPr>
          <w:szCs w:val="28"/>
          <w:highlight w:val="yellow"/>
        </w:rPr>
        <w:t>но-исследовательские экспедиции на территории России и за рубежом с использованием принадлежащих институту либо арендованных техн</w:t>
      </w:r>
      <w:r>
        <w:rPr>
          <w:szCs w:val="28"/>
          <w:highlight w:val="yellow"/>
        </w:rPr>
        <w:t>и</w:t>
      </w:r>
      <w:r>
        <w:rPr>
          <w:szCs w:val="28"/>
          <w:highlight w:val="yellow"/>
        </w:rPr>
        <w:t>ческих средств и автотранспорта в установленном порядке.</w:t>
      </w:r>
    </w:p>
    <w:p w:rsidR="00C73D38" w:rsidRPr="00A00F1B" w:rsidRDefault="00C73D3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>Создавать в Институте научные и научно-координационные с</w:t>
      </w:r>
      <w:r>
        <w:rPr>
          <w:szCs w:val="28"/>
          <w:highlight w:val="yellow"/>
        </w:rPr>
        <w:t>о</w:t>
      </w:r>
      <w:r>
        <w:rPr>
          <w:szCs w:val="28"/>
          <w:highlight w:val="yellow"/>
        </w:rPr>
        <w:t>веты, комиссии и другие совещательные органы.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Пользоваться иными правами, соответствующими цели и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пре</w:t>
      </w:r>
      <w:r w:rsidRPr="007471FE">
        <w:rPr>
          <w:szCs w:val="28"/>
        </w:rPr>
        <w:t>д</w:t>
      </w:r>
      <w:r w:rsidRPr="007471FE">
        <w:rPr>
          <w:szCs w:val="28"/>
        </w:rPr>
        <w:t>мету деятельности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Института и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не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противоречащими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законодательству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обязан: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Обеспечивать исполнение своих обязательств в соответствии с государственным заданием, планом финансово-хозяйственной деятел</w:t>
      </w:r>
      <w:r w:rsidRPr="007471FE">
        <w:rPr>
          <w:szCs w:val="28"/>
        </w:rPr>
        <w:t>ь</w:t>
      </w:r>
      <w:r w:rsidRPr="007471FE">
        <w:rPr>
          <w:szCs w:val="28"/>
        </w:rPr>
        <w:t>ности за счёт средств федерального бюджета и иных источников фина</w:t>
      </w:r>
      <w:r w:rsidRPr="007471FE">
        <w:rPr>
          <w:szCs w:val="28"/>
        </w:rPr>
        <w:t>н</w:t>
      </w:r>
      <w:r w:rsidRPr="007471FE">
        <w:rPr>
          <w:szCs w:val="28"/>
        </w:rPr>
        <w:t>сового обеспечения. Реализовывать планы научных работ и иные планы деятельности Института.</w:t>
      </w:r>
    </w:p>
    <w:p w:rsidR="00B94003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Ежегодно представлять отчёт о результатах деятельности и и</w:t>
      </w:r>
      <w:r w:rsidRPr="007471FE">
        <w:rPr>
          <w:szCs w:val="28"/>
        </w:rPr>
        <w:t>с</w:t>
      </w:r>
      <w:r w:rsidRPr="007471FE">
        <w:rPr>
          <w:szCs w:val="28"/>
        </w:rPr>
        <w:t>пользовании закреплённого за Институтом государственного имущества в Агентство.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Размещать на</w:t>
      </w:r>
      <w:r w:rsidR="00B94003" w:rsidRPr="007471FE">
        <w:rPr>
          <w:szCs w:val="28"/>
        </w:rPr>
        <w:t xml:space="preserve"> </w:t>
      </w:r>
      <w:r w:rsidRPr="007471FE">
        <w:rPr>
          <w:szCs w:val="28"/>
        </w:rPr>
        <w:t>официальном сайте</w:t>
      </w:r>
      <w:r w:rsidR="007F6A30" w:rsidRPr="007471FE">
        <w:rPr>
          <w:szCs w:val="28"/>
        </w:rPr>
        <w:t xml:space="preserve"> </w:t>
      </w:r>
      <w:hyperlink r:id="rId8" w:history="1">
        <w:r w:rsidRPr="007471FE">
          <w:rPr>
            <w:szCs w:val="28"/>
            <w:lang w:val="en-US" w:bidi="en-US"/>
          </w:rPr>
          <w:t>www</w:t>
        </w:r>
        <w:r w:rsidRPr="007471FE">
          <w:rPr>
            <w:szCs w:val="28"/>
            <w:lang w:bidi="en-US"/>
          </w:rPr>
          <w:t>.</w:t>
        </w:r>
        <w:r w:rsidRPr="007471FE">
          <w:rPr>
            <w:szCs w:val="28"/>
            <w:lang w:val="en-US" w:bidi="en-US"/>
          </w:rPr>
          <w:t>bus</w:t>
        </w:r>
        <w:r w:rsidRPr="007471FE">
          <w:rPr>
            <w:szCs w:val="28"/>
            <w:lang w:bidi="en-US"/>
          </w:rPr>
          <w:t>.</w:t>
        </w:r>
        <w:proofErr w:type="spellStart"/>
        <w:r w:rsidRPr="007471FE">
          <w:rPr>
            <w:szCs w:val="28"/>
            <w:lang w:val="en-US" w:bidi="en-US"/>
          </w:rPr>
          <w:t>gov</w:t>
        </w:r>
        <w:proofErr w:type="spellEnd"/>
        <w:r w:rsidRPr="007471FE">
          <w:rPr>
            <w:szCs w:val="28"/>
            <w:lang w:bidi="en-US"/>
          </w:rPr>
          <w:t>.</w:t>
        </w:r>
        <w:proofErr w:type="spellStart"/>
        <w:r w:rsidRPr="007471FE">
          <w:rPr>
            <w:szCs w:val="28"/>
            <w:lang w:val="en-US" w:bidi="en-US"/>
          </w:rPr>
          <w:t>ru</w:t>
        </w:r>
        <w:proofErr w:type="spellEnd"/>
      </w:hyperlink>
      <w:r w:rsidRPr="007471FE">
        <w:rPr>
          <w:szCs w:val="28"/>
          <w:lang w:bidi="en-US"/>
        </w:rPr>
        <w:t xml:space="preserve"> </w:t>
      </w:r>
      <w:r w:rsidRPr="007471FE">
        <w:rPr>
          <w:szCs w:val="28"/>
        </w:rPr>
        <w:t>в</w:t>
      </w:r>
      <w:r w:rsidR="00B94003" w:rsidRPr="007471FE">
        <w:rPr>
          <w:szCs w:val="28"/>
        </w:rPr>
        <w:t xml:space="preserve"> </w:t>
      </w:r>
      <w:r w:rsidRPr="007471FE">
        <w:rPr>
          <w:szCs w:val="28"/>
        </w:rPr>
        <w:t>информац</w:t>
      </w:r>
      <w:r w:rsidRPr="007471FE">
        <w:rPr>
          <w:szCs w:val="28"/>
        </w:rPr>
        <w:t>и</w:t>
      </w:r>
      <w:r w:rsidRPr="007471FE">
        <w:rPr>
          <w:szCs w:val="28"/>
        </w:rPr>
        <w:t>онно-телекоммуникационной сети Интернет информацию о планах и</w:t>
      </w:r>
      <w:r w:rsidR="00B94003" w:rsidRPr="007471FE">
        <w:rPr>
          <w:szCs w:val="28"/>
        </w:rPr>
        <w:t xml:space="preserve"> результатах</w:t>
      </w:r>
      <w:r w:rsidR="007F6A30" w:rsidRPr="007471FE">
        <w:rPr>
          <w:szCs w:val="28"/>
        </w:rPr>
        <w:t xml:space="preserve"> </w:t>
      </w:r>
      <w:r w:rsidR="00B94003" w:rsidRPr="007471FE">
        <w:rPr>
          <w:szCs w:val="28"/>
        </w:rPr>
        <w:t xml:space="preserve">своей деятельности </w:t>
      </w:r>
      <w:r w:rsidRPr="007471FE">
        <w:rPr>
          <w:szCs w:val="28"/>
        </w:rPr>
        <w:t>в установленном</w:t>
      </w:r>
      <w:r w:rsidR="00B94003" w:rsidRPr="007471FE">
        <w:rPr>
          <w:szCs w:val="28"/>
        </w:rPr>
        <w:t xml:space="preserve"> </w:t>
      </w:r>
      <w:r w:rsidRPr="007471FE">
        <w:rPr>
          <w:szCs w:val="28"/>
        </w:rPr>
        <w:t>законодательством Российской Федерации объёме, а также электронные копии соотве</w:t>
      </w:r>
      <w:r w:rsidRPr="007471FE">
        <w:rPr>
          <w:szCs w:val="28"/>
        </w:rPr>
        <w:t>т</w:t>
      </w:r>
      <w:r w:rsidRPr="007471FE">
        <w:rPr>
          <w:szCs w:val="28"/>
        </w:rPr>
        <w:t>ствующих документов.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Обеспечивать сохранность, эффективность и целевое использ</w:t>
      </w:r>
      <w:r w:rsidRPr="007471FE">
        <w:rPr>
          <w:szCs w:val="28"/>
        </w:rPr>
        <w:t>о</w:t>
      </w:r>
      <w:r w:rsidRPr="007471FE">
        <w:rPr>
          <w:szCs w:val="28"/>
        </w:rPr>
        <w:t>вание имущества, закреплённого за Институтом.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Согласовывать с Агентством распоряжение особо ценным дв</w:t>
      </w:r>
      <w:r w:rsidRPr="007471FE">
        <w:rPr>
          <w:szCs w:val="28"/>
        </w:rPr>
        <w:t>и</w:t>
      </w:r>
      <w:r w:rsidRPr="007471FE">
        <w:rPr>
          <w:szCs w:val="28"/>
        </w:rPr>
        <w:t>жимым имуществом, закреплённым за Институтом собственником или приобретённым Институтом за счёт средств, выделенных ему собстве</w:t>
      </w:r>
      <w:r w:rsidRPr="007471FE">
        <w:rPr>
          <w:szCs w:val="28"/>
        </w:rPr>
        <w:t>н</w:t>
      </w:r>
      <w:r w:rsidRPr="007471FE">
        <w:rPr>
          <w:szCs w:val="28"/>
        </w:rPr>
        <w:t>ником на приобретение такого имущества, а также недвижимым имущ</w:t>
      </w:r>
      <w:r w:rsidRPr="007471FE">
        <w:rPr>
          <w:szCs w:val="28"/>
        </w:rPr>
        <w:t>е</w:t>
      </w:r>
      <w:r w:rsidRPr="007471FE">
        <w:rPr>
          <w:szCs w:val="28"/>
        </w:rPr>
        <w:t>ством.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Предоставлять сведения об имуществе Института в Агентство и Федеральное агентство по управлению государственным имуществом.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Согласовывать с Агентством совершение крупных сделок, соо</w:t>
      </w:r>
      <w:r w:rsidRPr="007471FE">
        <w:rPr>
          <w:szCs w:val="28"/>
        </w:rPr>
        <w:t>т</w:t>
      </w:r>
      <w:r w:rsidRPr="007471FE">
        <w:rPr>
          <w:szCs w:val="28"/>
        </w:rPr>
        <w:t>ветствующих критериям, установленным пунктом 13 статьи 9.2 Фед</w:t>
      </w:r>
      <w:r w:rsidRPr="007471FE">
        <w:rPr>
          <w:szCs w:val="28"/>
        </w:rPr>
        <w:t>е</w:t>
      </w:r>
      <w:r w:rsidRPr="007471FE">
        <w:rPr>
          <w:szCs w:val="28"/>
        </w:rPr>
        <w:t>рального закона «О некоммерческих организациях».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Согласовывать с Агентством совершение сделок с участием И</w:t>
      </w:r>
      <w:r w:rsidRPr="007471FE">
        <w:rPr>
          <w:szCs w:val="28"/>
        </w:rPr>
        <w:t>н</w:t>
      </w:r>
      <w:r w:rsidRPr="007471FE">
        <w:rPr>
          <w:szCs w:val="28"/>
        </w:rPr>
        <w:t>ститута, в совершении которых имеется заинтересованность, определ</w:t>
      </w:r>
      <w:r w:rsidRPr="007471FE">
        <w:rPr>
          <w:szCs w:val="28"/>
        </w:rPr>
        <w:t>я</w:t>
      </w:r>
      <w:r w:rsidRPr="007471FE">
        <w:rPr>
          <w:szCs w:val="28"/>
        </w:rPr>
        <w:t>емая в соответствии с критериями, установленными в статье 27 Фед</w:t>
      </w:r>
      <w:r w:rsidRPr="007471FE">
        <w:rPr>
          <w:szCs w:val="28"/>
        </w:rPr>
        <w:t>е</w:t>
      </w:r>
      <w:r w:rsidRPr="007471FE">
        <w:rPr>
          <w:szCs w:val="28"/>
        </w:rPr>
        <w:t>рального закона «О некоммерческих организациях».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Осуществлять бухгалтерский учёт результатов финанс</w:t>
      </w:r>
      <w:r w:rsidRPr="007471FE">
        <w:rPr>
          <w:szCs w:val="28"/>
        </w:rPr>
        <w:t>о</w:t>
      </w:r>
      <w:r w:rsidRPr="007471FE">
        <w:rPr>
          <w:szCs w:val="28"/>
        </w:rPr>
        <w:t>во</w:t>
      </w:r>
      <w:r w:rsidR="00A00F1B">
        <w:rPr>
          <w:szCs w:val="28"/>
        </w:rPr>
        <w:t>-</w:t>
      </w:r>
      <w:r w:rsidRPr="007471FE">
        <w:rPr>
          <w:szCs w:val="28"/>
        </w:rPr>
        <w:t>хозяйственной и иной деятельности, вести статистическую, бухга</w:t>
      </w:r>
      <w:r w:rsidRPr="007471FE">
        <w:rPr>
          <w:szCs w:val="28"/>
        </w:rPr>
        <w:t>л</w:t>
      </w:r>
      <w:r w:rsidRPr="007471FE">
        <w:rPr>
          <w:szCs w:val="28"/>
        </w:rPr>
        <w:t>терскую и иную отчетность в порядке, установленном законодател</w:t>
      </w:r>
      <w:r w:rsidRPr="007471FE">
        <w:rPr>
          <w:szCs w:val="28"/>
        </w:rPr>
        <w:t>ь</w:t>
      </w:r>
      <w:r w:rsidRPr="007471FE">
        <w:rPr>
          <w:szCs w:val="28"/>
        </w:rPr>
        <w:t>ством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Представлять бухгалтерскую, статистическую и иную отче</w:t>
      </w:r>
      <w:r w:rsidRPr="007471FE">
        <w:rPr>
          <w:szCs w:val="28"/>
        </w:rPr>
        <w:t>т</w:t>
      </w:r>
      <w:r w:rsidRPr="007471FE">
        <w:rPr>
          <w:szCs w:val="28"/>
        </w:rPr>
        <w:t>ность в порядке и сроки, которые установлены законодательством Ро</w:t>
      </w:r>
      <w:r w:rsidRPr="007471FE">
        <w:rPr>
          <w:szCs w:val="28"/>
        </w:rPr>
        <w:t>с</w:t>
      </w:r>
      <w:r w:rsidRPr="007471FE">
        <w:rPr>
          <w:szCs w:val="28"/>
        </w:rPr>
        <w:t>сийской Федерации, в том числе ежегодно представлять в РАН в порядке, установленном Правительством Российской Федерации, отчет о пров</w:t>
      </w:r>
      <w:r w:rsidRPr="007471FE">
        <w:rPr>
          <w:szCs w:val="28"/>
        </w:rPr>
        <w:t>е</w:t>
      </w:r>
      <w:r w:rsidRPr="007471FE">
        <w:rPr>
          <w:szCs w:val="28"/>
        </w:rPr>
        <w:t>денных фундаментальных научных исследованиях и поисковых научных исследованиях, о полученных научных и (или) научно- технических р</w:t>
      </w:r>
      <w:r w:rsidRPr="007471FE">
        <w:rPr>
          <w:szCs w:val="28"/>
        </w:rPr>
        <w:t>е</w:t>
      </w:r>
      <w:r w:rsidRPr="007471FE">
        <w:rPr>
          <w:szCs w:val="28"/>
        </w:rPr>
        <w:t>зультатах.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Соблюдать установленные правила охраны труда, санитарно- гигиенические нормы, требования пожарной и антитеррористической безопасности.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Осуществлять организацию и ведение бюджетного,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налогового, статистического учёта и представление бюджетной отчетности в Агентство в порядке, установленном федеральным органом исполн</w:t>
      </w:r>
      <w:r w:rsidRPr="007471FE">
        <w:rPr>
          <w:szCs w:val="28"/>
        </w:rPr>
        <w:t>и</w:t>
      </w:r>
      <w:r w:rsidRPr="007471FE">
        <w:rPr>
          <w:szCs w:val="28"/>
        </w:rPr>
        <w:t>тельной власти, осуществляющим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выработку единой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государственной финансовой, кредитной, денежной политики для бюджетных учрежд</w:t>
      </w:r>
      <w:r w:rsidRPr="007471FE">
        <w:rPr>
          <w:szCs w:val="28"/>
        </w:rPr>
        <w:t>е</w:t>
      </w:r>
      <w:r w:rsidRPr="007471FE">
        <w:rPr>
          <w:szCs w:val="28"/>
        </w:rPr>
        <w:t>ний.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Платить налоги и производить иные обязательные отчисления, предусмотренные законодательством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Обеспечивать своевременно и в полном объёме выплату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зар</w:t>
      </w:r>
      <w:r w:rsidRPr="007471FE">
        <w:rPr>
          <w:szCs w:val="28"/>
        </w:rPr>
        <w:t>а</w:t>
      </w:r>
      <w:r w:rsidRPr="007471FE">
        <w:rPr>
          <w:szCs w:val="28"/>
        </w:rPr>
        <w:t>ботной платы работникам Института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в соответствии с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законодател</w:t>
      </w:r>
      <w:r w:rsidRPr="007471FE">
        <w:rPr>
          <w:szCs w:val="28"/>
        </w:rPr>
        <w:t>ь</w:t>
      </w:r>
      <w:r w:rsidRPr="007471FE">
        <w:rPr>
          <w:szCs w:val="28"/>
        </w:rPr>
        <w:t>ством Российской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Обеспечивать работникам Института безопасные условия труда и нести ответственность в установленном порядке за вред, причиненный работнику увечьем, профессиональным заболеванием либо иным п</w:t>
      </w:r>
      <w:r w:rsidRPr="007471FE">
        <w:rPr>
          <w:szCs w:val="28"/>
        </w:rPr>
        <w:t>о</w:t>
      </w:r>
      <w:r w:rsidRPr="007471FE">
        <w:rPr>
          <w:szCs w:val="28"/>
        </w:rPr>
        <w:t>вреждением здоровья, связанным с исполнением им трудовых обяза</w:t>
      </w:r>
      <w:r w:rsidRPr="007471FE">
        <w:rPr>
          <w:szCs w:val="28"/>
        </w:rPr>
        <w:t>н</w:t>
      </w:r>
      <w:r w:rsidRPr="007471FE">
        <w:rPr>
          <w:szCs w:val="28"/>
        </w:rPr>
        <w:t>ностей.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Обеспечивать в случаях, установленных законодательством Российской Федерации, профессиональную подготовку, переподготовку и повышение квалификации работников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 xml:space="preserve"> Обеспечивать сохранность документов (управленческих, ф</w:t>
      </w:r>
      <w:r w:rsidRPr="007471FE">
        <w:rPr>
          <w:szCs w:val="28"/>
        </w:rPr>
        <w:t>и</w:t>
      </w:r>
      <w:r w:rsidRPr="007471FE">
        <w:rPr>
          <w:szCs w:val="28"/>
        </w:rPr>
        <w:t>нансово-хозяйственных, по личному составу и других).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Обеспечивать передачу на государственное хранение докуме</w:t>
      </w:r>
      <w:r w:rsidRPr="007471FE">
        <w:rPr>
          <w:szCs w:val="28"/>
        </w:rPr>
        <w:t>н</w:t>
      </w:r>
      <w:r w:rsidRPr="007471FE">
        <w:rPr>
          <w:szCs w:val="28"/>
        </w:rPr>
        <w:t>тов, имеющих научно-историческое значение, в архивные фонды.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 xml:space="preserve"> Не допускать нарушений бюджетного законодательства Ро</w:t>
      </w:r>
      <w:r w:rsidRPr="007471FE">
        <w:rPr>
          <w:szCs w:val="28"/>
        </w:rPr>
        <w:t>с</w:t>
      </w:r>
      <w:r w:rsidRPr="007471FE">
        <w:rPr>
          <w:szCs w:val="28"/>
        </w:rPr>
        <w:t>сийской Федерации.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Нести ответственность в соответствии с законодательством Российской Федерации за нарушение обязательств.</w:t>
      </w:r>
    </w:p>
    <w:p w:rsidR="00B60ACA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Выполнять государственные мероприятия по гражданской</w:t>
      </w:r>
      <w:r w:rsidR="00B60ACA" w:rsidRPr="007471FE">
        <w:rPr>
          <w:szCs w:val="28"/>
        </w:rPr>
        <w:t xml:space="preserve"> обороне и мобилизационной подготовке в соответствии с законодател</w:t>
      </w:r>
      <w:r w:rsidR="00B60ACA" w:rsidRPr="007471FE">
        <w:rPr>
          <w:szCs w:val="28"/>
        </w:rPr>
        <w:t>ь</w:t>
      </w:r>
      <w:r w:rsidR="00B60ACA" w:rsidRPr="007471FE">
        <w:rPr>
          <w:szCs w:val="28"/>
        </w:rPr>
        <w:t>ством Российской Федерации.</w:t>
      </w:r>
    </w:p>
    <w:p w:rsidR="00B60ACA" w:rsidRPr="007471FE" w:rsidRDefault="00B60ACA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Осуществлять организацию и ведение воинского учёта граждан в соответствии с законодательством Российской Федерации.</w:t>
      </w:r>
    </w:p>
    <w:p w:rsidR="00B06612" w:rsidRPr="007471FE" w:rsidRDefault="00B60ACA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Обеспечивать сохранность государственной тайны в соотве</w:t>
      </w:r>
      <w:r w:rsidRPr="007471FE">
        <w:rPr>
          <w:szCs w:val="28"/>
        </w:rPr>
        <w:t>т</w:t>
      </w:r>
      <w:r w:rsidRPr="007471FE">
        <w:rPr>
          <w:szCs w:val="28"/>
        </w:rPr>
        <w:t>ствии с возложенными целями и в пределах своей компетенции.</w:t>
      </w:r>
    </w:p>
    <w:p w:rsidR="00B60ACA" w:rsidRPr="007471FE" w:rsidRDefault="00B60ACA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Выполнять иные обязанности в соответствии с законодател</w:t>
      </w:r>
      <w:r w:rsidRPr="007471FE">
        <w:rPr>
          <w:szCs w:val="28"/>
        </w:rPr>
        <w:t>ь</w:t>
      </w:r>
      <w:r w:rsidRPr="007471FE">
        <w:rPr>
          <w:szCs w:val="28"/>
        </w:rPr>
        <w:t>ством Российской Федерации.</w:t>
      </w:r>
    </w:p>
    <w:p w:rsidR="00B06612" w:rsidRPr="00D800E7" w:rsidRDefault="00B555B8" w:rsidP="00D800E7">
      <w:pPr>
        <w:pStyle w:val="3"/>
      </w:pPr>
      <w:r w:rsidRPr="00D800E7">
        <w:t>4. Организация деятельности и</w:t>
      </w:r>
      <w:r w:rsidRPr="00D800E7">
        <w:br/>
        <w:t>управление деятельностью Института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Управление Институтом осуществляется его руководителем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Д</w:t>
      </w:r>
      <w:r w:rsidRPr="007471FE">
        <w:rPr>
          <w:szCs w:val="28"/>
        </w:rPr>
        <w:t>и</w:t>
      </w:r>
      <w:r w:rsidRPr="007471FE">
        <w:rPr>
          <w:szCs w:val="28"/>
        </w:rPr>
        <w:t>ректором.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является постоянно действующим исполнительным и ра</w:t>
      </w:r>
      <w:r w:rsidRPr="007471FE">
        <w:rPr>
          <w:szCs w:val="28"/>
        </w:rPr>
        <w:t>с</w:t>
      </w:r>
      <w:r w:rsidRPr="007471FE">
        <w:rPr>
          <w:szCs w:val="28"/>
        </w:rPr>
        <w:t>порядительным органом Института, осуществляет руководство Инст</w:t>
      </w:r>
      <w:r w:rsidRPr="007471FE">
        <w:rPr>
          <w:szCs w:val="28"/>
        </w:rPr>
        <w:t>и</w:t>
      </w:r>
      <w:r w:rsidRPr="007471FE">
        <w:rPr>
          <w:szCs w:val="28"/>
        </w:rPr>
        <w:t>тутом на принципах единоначалия, организует работу Института в пр</w:t>
      </w:r>
      <w:r w:rsidRPr="007471FE">
        <w:rPr>
          <w:szCs w:val="28"/>
        </w:rPr>
        <w:t>е</w:t>
      </w:r>
      <w:r w:rsidRPr="007471FE">
        <w:rPr>
          <w:szCs w:val="28"/>
        </w:rPr>
        <w:t>делах своей компетенции и несет ответственность за его деятельность.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назначается (утверждается) на должность и освобожд</w:t>
      </w:r>
      <w:r w:rsidRPr="007471FE">
        <w:rPr>
          <w:szCs w:val="28"/>
        </w:rPr>
        <w:t>а</w:t>
      </w:r>
      <w:r w:rsidRPr="007471FE">
        <w:rPr>
          <w:szCs w:val="28"/>
        </w:rPr>
        <w:t>ется от должности Руководителем Федерального агентства научных о</w:t>
      </w:r>
      <w:r w:rsidRPr="007471FE">
        <w:rPr>
          <w:szCs w:val="28"/>
        </w:rPr>
        <w:t>р</w:t>
      </w:r>
      <w:r w:rsidRPr="007471FE">
        <w:rPr>
          <w:szCs w:val="28"/>
        </w:rPr>
        <w:t>ганизаций в установленном порядке.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избирается коллективом Института из числа кандидатур, согласованных с президиумом РАН, одобренных комиссией по кадровым вопросам Совета при Президенте Российской Федерации по науке и о</w:t>
      </w:r>
      <w:r w:rsidRPr="007471FE">
        <w:rPr>
          <w:szCs w:val="28"/>
        </w:rPr>
        <w:t>б</w:t>
      </w:r>
      <w:r w:rsidRPr="007471FE">
        <w:rPr>
          <w:szCs w:val="28"/>
        </w:rPr>
        <w:t>разованию и утвержденных Агентством.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Инициатором проведения выборов Директора Института является Агентство.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Организатором выборов Директора в Институте является Ученый</w:t>
      </w:r>
      <w:r w:rsidR="00B60ACA" w:rsidRPr="007471FE">
        <w:rPr>
          <w:szCs w:val="28"/>
        </w:rPr>
        <w:t xml:space="preserve"> </w:t>
      </w:r>
      <w:r w:rsidRPr="007471FE">
        <w:rPr>
          <w:szCs w:val="28"/>
        </w:rPr>
        <w:t>с</w:t>
      </w:r>
      <w:r w:rsidRPr="007471FE">
        <w:rPr>
          <w:szCs w:val="28"/>
        </w:rPr>
        <w:t>о</w:t>
      </w:r>
      <w:r w:rsidRPr="007471FE">
        <w:rPr>
          <w:szCs w:val="28"/>
        </w:rPr>
        <w:t>вет.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Порядок проведения выборов Директора в Институте устанавливается настоящим Уставом и Положением, утверждаемым Ученым советом.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Утвержденные в установленном порядке кандидатуры на должность Директора Института рассматриваются коллективом Института. В пр</w:t>
      </w:r>
      <w:r w:rsidRPr="007471FE">
        <w:rPr>
          <w:szCs w:val="28"/>
        </w:rPr>
        <w:t>о</w:t>
      </w:r>
      <w:r w:rsidRPr="007471FE">
        <w:rPr>
          <w:szCs w:val="28"/>
        </w:rPr>
        <w:t>цедуре выборов участвуют не менее двух кандидатур.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Кандидатура Директора считается избранной коллективом Института, если за нее проголосовало большинство участвующих в голосовании р</w:t>
      </w:r>
      <w:r w:rsidRPr="007471FE">
        <w:rPr>
          <w:szCs w:val="28"/>
        </w:rPr>
        <w:t>а</w:t>
      </w:r>
      <w:r w:rsidRPr="007471FE">
        <w:rPr>
          <w:szCs w:val="28"/>
        </w:rPr>
        <w:t>ботников Института.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случае если выборы Директора Института признаны не состоявш</w:t>
      </w:r>
      <w:r w:rsidRPr="007471FE">
        <w:rPr>
          <w:szCs w:val="28"/>
        </w:rPr>
        <w:t>и</w:t>
      </w:r>
      <w:r w:rsidRPr="007471FE">
        <w:rPr>
          <w:szCs w:val="28"/>
        </w:rPr>
        <w:t>мися, проводятся повторные выборы Директора Института в порядке, установленном законодательством Российской Федерации и абзацами вторым</w:t>
      </w:r>
      <w:r w:rsidR="00E11BE1">
        <w:rPr>
          <w:szCs w:val="28"/>
        </w:rPr>
        <w:t xml:space="preserve"> – </w:t>
      </w:r>
      <w:r w:rsidRPr="007471FE">
        <w:rPr>
          <w:szCs w:val="28"/>
        </w:rPr>
        <w:t>седьмым настоящего пункта.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Решение коллектива Института оформляется протоколом, утвержд</w:t>
      </w:r>
      <w:r w:rsidRPr="007471FE">
        <w:rPr>
          <w:szCs w:val="28"/>
        </w:rPr>
        <w:t>а</w:t>
      </w:r>
      <w:r w:rsidRPr="007471FE">
        <w:rPr>
          <w:szCs w:val="28"/>
        </w:rPr>
        <w:t>емым председателем Ученого совета Института, и в течение пяти кале</w:t>
      </w:r>
      <w:r w:rsidRPr="007471FE">
        <w:rPr>
          <w:szCs w:val="28"/>
        </w:rPr>
        <w:t>н</w:t>
      </w:r>
      <w:r w:rsidRPr="007471FE">
        <w:rPr>
          <w:szCs w:val="28"/>
        </w:rPr>
        <w:t>дарных дней со дня проведения выборов направляется в Агентство.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Выборы Директора Института проводятся в срок, не превышающий 30 календарных дней со дня утверждения Агентством кандидатур на должность Директора Института.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Агентство заключает с Директором трудовой договор на срок до 5 лет, расторгает его в соответствии с законодательством Российской Ф</w:t>
      </w:r>
      <w:r w:rsidRPr="007471FE">
        <w:rPr>
          <w:szCs w:val="28"/>
        </w:rPr>
        <w:t>е</w:t>
      </w:r>
      <w:r w:rsidRPr="007471FE">
        <w:rPr>
          <w:szCs w:val="28"/>
        </w:rPr>
        <w:t>дерации.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подотчетен в своей деятельности Агентству, заключившему с ним трудовой договор.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Института: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Руководит деятельностью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Представляет интересы Института в органах государственной власти, органах местного самоуправления и во взаимоотношениях с юридическими и физическими лицами по вопросам, отнесенным к его компетенции в соответствии с настоящим Уставом, без доверенности действует от имени Института, совершает сделки и иные юридические действия, выступает в судах.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Распоряжается в соответствии с законодательством Российской Федерации имуществом и денежными средствами Института, заключает договоры, выдает доверенности (в том числе с правом передоверия).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Издает приказы, дает указания в пределах своих полномочий, обязательные для исполнения работниками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Утверждает структуру и штатное расписание Института в пред</w:t>
      </w:r>
      <w:r w:rsidRPr="007471FE">
        <w:rPr>
          <w:szCs w:val="28"/>
        </w:rPr>
        <w:t>е</w:t>
      </w:r>
      <w:r w:rsidRPr="007471FE">
        <w:rPr>
          <w:szCs w:val="28"/>
        </w:rPr>
        <w:t>лах средств, направляемых на оплату труда, в установленном порядке.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Утверждает положение об оплате труда работников Института и о выплате им вознаграждений.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Утверждает документы, регламентирующие деятельность рабо</w:t>
      </w:r>
      <w:r w:rsidRPr="007471FE">
        <w:rPr>
          <w:szCs w:val="28"/>
        </w:rPr>
        <w:t>т</w:t>
      </w:r>
      <w:r w:rsidRPr="007471FE">
        <w:rPr>
          <w:szCs w:val="28"/>
        </w:rPr>
        <w:t>ников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соответствии с трудовым законодательством Российской Фед</w:t>
      </w:r>
      <w:r w:rsidRPr="007471FE">
        <w:rPr>
          <w:szCs w:val="28"/>
        </w:rPr>
        <w:t>е</w:t>
      </w:r>
      <w:r w:rsidRPr="007471FE">
        <w:rPr>
          <w:szCs w:val="28"/>
        </w:rPr>
        <w:t>рации принимает на работу и увольняет работников Института, закл</w:t>
      </w:r>
      <w:r w:rsidRPr="007471FE">
        <w:rPr>
          <w:szCs w:val="28"/>
        </w:rPr>
        <w:t>ю</w:t>
      </w:r>
      <w:r w:rsidRPr="007471FE">
        <w:rPr>
          <w:szCs w:val="28"/>
        </w:rPr>
        <w:t>чает (расторгает) с ними трудовые договоры.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Организует координацию деятельности подразделений Инстит</w:t>
      </w:r>
      <w:r w:rsidRPr="007471FE">
        <w:rPr>
          <w:szCs w:val="28"/>
        </w:rPr>
        <w:t>у</w:t>
      </w:r>
      <w:r w:rsidRPr="007471FE">
        <w:rPr>
          <w:szCs w:val="28"/>
        </w:rPr>
        <w:t>та, распределяет обязанности между заместителями Директора Инст</w:t>
      </w:r>
      <w:r w:rsidRPr="007471FE">
        <w:rPr>
          <w:szCs w:val="28"/>
        </w:rPr>
        <w:t>и</w:t>
      </w:r>
      <w:r w:rsidRPr="007471FE">
        <w:rPr>
          <w:szCs w:val="28"/>
        </w:rPr>
        <w:t>тута.</w:t>
      </w:r>
    </w:p>
    <w:p w:rsidR="00B06612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Решает текущие вопросы материально-технического обеспеч</w:t>
      </w:r>
      <w:r w:rsidRPr="007471FE">
        <w:rPr>
          <w:szCs w:val="28"/>
        </w:rPr>
        <w:t>е</w:t>
      </w:r>
      <w:r w:rsidRPr="007471FE">
        <w:rPr>
          <w:szCs w:val="28"/>
        </w:rPr>
        <w:t>ния деятельности Института.</w:t>
      </w:r>
    </w:p>
    <w:p w:rsidR="00581760" w:rsidRPr="00581760" w:rsidRDefault="00581760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581760">
        <w:rPr>
          <w:szCs w:val="28"/>
          <w:highlight w:val="yellow"/>
        </w:rPr>
        <w:t>В соответствии с Федеральным законом от 26.05.1996 № 54-ФЗ "О Музейном фонде Российской Федерации и музеях в Российской Фед</w:t>
      </w:r>
      <w:r w:rsidRPr="00581760">
        <w:rPr>
          <w:szCs w:val="28"/>
          <w:highlight w:val="yellow"/>
        </w:rPr>
        <w:t>е</w:t>
      </w:r>
      <w:r w:rsidRPr="00581760">
        <w:rPr>
          <w:szCs w:val="28"/>
          <w:highlight w:val="yellow"/>
        </w:rPr>
        <w:t xml:space="preserve">рации" </w:t>
      </w:r>
      <w:r w:rsidR="00E11BE1">
        <w:rPr>
          <w:szCs w:val="28"/>
          <w:highlight w:val="yellow"/>
        </w:rPr>
        <w:t xml:space="preserve">по представлению Учёного совета Института </w:t>
      </w:r>
      <w:r w:rsidRPr="00581760">
        <w:rPr>
          <w:szCs w:val="28"/>
          <w:highlight w:val="yellow"/>
        </w:rPr>
        <w:t xml:space="preserve">назначает </w:t>
      </w:r>
      <w:proofErr w:type="spellStart"/>
      <w:r w:rsidRPr="00581760">
        <w:rPr>
          <w:szCs w:val="28"/>
          <w:highlight w:val="yellow"/>
        </w:rPr>
        <w:t>фонд</w:t>
      </w:r>
      <w:r w:rsidRPr="00581760">
        <w:rPr>
          <w:szCs w:val="28"/>
          <w:highlight w:val="yellow"/>
        </w:rPr>
        <w:t>о</w:t>
      </w:r>
      <w:r w:rsidRPr="00581760">
        <w:rPr>
          <w:szCs w:val="28"/>
          <w:highlight w:val="yellow"/>
        </w:rPr>
        <w:t>во</w:t>
      </w:r>
      <w:proofErr w:type="spellEnd"/>
      <w:r w:rsidRPr="00581760">
        <w:rPr>
          <w:szCs w:val="28"/>
          <w:highlight w:val="yellow"/>
        </w:rPr>
        <w:t>-закупочную комиссию и устанавливает её состав, срок полномочий и порядок деятельности.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Руководит текущей финансовой деятельностью Института и несет за нее персональную ответственность.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Открывает в установленном порядке лицевые счета в органах Федерального казначейства, счета в кредитных организациях.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Осуществляет иные полномочия в соответствии с законод</w:t>
      </w:r>
      <w:r w:rsidRPr="007471FE">
        <w:rPr>
          <w:szCs w:val="28"/>
        </w:rPr>
        <w:t>а</w:t>
      </w:r>
      <w:r w:rsidRPr="007471FE">
        <w:rPr>
          <w:szCs w:val="28"/>
        </w:rPr>
        <w:t>тельством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Института несет ответственность за наличие проср</w:t>
      </w:r>
      <w:r w:rsidRPr="007471FE">
        <w:rPr>
          <w:szCs w:val="28"/>
        </w:rPr>
        <w:t>о</w:t>
      </w:r>
      <w:r w:rsidRPr="007471FE">
        <w:rPr>
          <w:szCs w:val="28"/>
        </w:rPr>
        <w:t>ченной кредиторской задолженности, превышающей предельное доп</w:t>
      </w:r>
      <w:r w:rsidRPr="007471FE">
        <w:rPr>
          <w:szCs w:val="28"/>
        </w:rPr>
        <w:t>у</w:t>
      </w:r>
      <w:r w:rsidRPr="007471FE">
        <w:rPr>
          <w:szCs w:val="28"/>
        </w:rPr>
        <w:t>стимое значение таковой, установленное внутренним нормативным а</w:t>
      </w:r>
      <w:r w:rsidRPr="007471FE">
        <w:rPr>
          <w:szCs w:val="28"/>
        </w:rPr>
        <w:t>к</w:t>
      </w:r>
      <w:r w:rsidRPr="007471FE">
        <w:rPr>
          <w:szCs w:val="28"/>
        </w:rPr>
        <w:t>том Агентства.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Института несет персональную ответственность за де</w:t>
      </w:r>
      <w:r w:rsidRPr="007471FE">
        <w:rPr>
          <w:szCs w:val="28"/>
        </w:rPr>
        <w:t>я</w:t>
      </w:r>
      <w:r w:rsidRPr="007471FE">
        <w:rPr>
          <w:szCs w:val="28"/>
        </w:rPr>
        <w:t>тельность Института, в том числе за невыполнение задач и функций И</w:t>
      </w:r>
      <w:r w:rsidRPr="007471FE">
        <w:rPr>
          <w:szCs w:val="28"/>
        </w:rPr>
        <w:t>н</w:t>
      </w:r>
      <w:r w:rsidRPr="007471FE">
        <w:rPr>
          <w:szCs w:val="28"/>
        </w:rPr>
        <w:t>ститута, а также за несвоевременное представление отчетности и р</w:t>
      </w:r>
      <w:r w:rsidRPr="007471FE">
        <w:rPr>
          <w:szCs w:val="28"/>
        </w:rPr>
        <w:t>е</w:t>
      </w:r>
      <w:r w:rsidRPr="007471FE">
        <w:rPr>
          <w:szCs w:val="28"/>
        </w:rPr>
        <w:t>зультатов деятельности Института, за нецелевое использование средств федерального бюджета, принятие обязательств сверх бюджетных средств и средств, полученных в установленном порядке от приносящей доход деятельности, получение кредитов (займов), приобретение акций, облигаций и иных ценных бумаг и получение доходов (дивидендов, пр</w:t>
      </w:r>
      <w:r w:rsidRPr="007471FE">
        <w:rPr>
          <w:szCs w:val="28"/>
        </w:rPr>
        <w:t>о</w:t>
      </w:r>
      <w:r w:rsidRPr="007471FE">
        <w:rPr>
          <w:szCs w:val="28"/>
        </w:rPr>
        <w:t>центов по ним), а также за другие нарушения бюджетного законод</w:t>
      </w:r>
      <w:r w:rsidRPr="007471FE">
        <w:rPr>
          <w:szCs w:val="28"/>
        </w:rPr>
        <w:t>а</w:t>
      </w:r>
      <w:r w:rsidRPr="007471FE">
        <w:rPr>
          <w:szCs w:val="28"/>
        </w:rPr>
        <w:t>тельства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несет перед Институтом ответственность в размере убытков, причиненных Институту в результате совершения крупной сделки без предварительного согласия учредителя, независимо от того, была ли эта сделка признана недействительной.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Директор Института несет персональную ответственность за о</w:t>
      </w:r>
      <w:r w:rsidRPr="007471FE">
        <w:rPr>
          <w:szCs w:val="28"/>
        </w:rPr>
        <w:t>р</w:t>
      </w:r>
      <w:r w:rsidRPr="007471FE">
        <w:rPr>
          <w:szCs w:val="28"/>
        </w:rPr>
        <w:t>ганизацию работ и создание условий по защите сведений, составляющих государственную тайну, и за несоблюдение установленных законод</w:t>
      </w:r>
      <w:r w:rsidRPr="007471FE">
        <w:rPr>
          <w:szCs w:val="28"/>
        </w:rPr>
        <w:t>а</w:t>
      </w:r>
      <w:r w:rsidRPr="007471FE">
        <w:rPr>
          <w:szCs w:val="28"/>
        </w:rPr>
        <w:t>тельством ограничений по ознакомлению со сведениями, составляющ</w:t>
      </w:r>
      <w:r w:rsidRPr="007471FE">
        <w:rPr>
          <w:szCs w:val="28"/>
        </w:rPr>
        <w:t>и</w:t>
      </w:r>
      <w:r w:rsidRPr="007471FE">
        <w:rPr>
          <w:szCs w:val="28"/>
        </w:rPr>
        <w:t>ми государственную тайну.</w:t>
      </w:r>
    </w:p>
    <w:p w:rsidR="00990714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За ненадлежащее исполнение обязанностей, нарушение закон</w:t>
      </w:r>
      <w:r w:rsidRPr="007471FE">
        <w:rPr>
          <w:szCs w:val="28"/>
        </w:rPr>
        <w:t>о</w:t>
      </w:r>
      <w:r w:rsidRPr="007471FE">
        <w:rPr>
          <w:szCs w:val="28"/>
        </w:rPr>
        <w:t>дательства Российской Федерации и искажение государственной отче</w:t>
      </w:r>
      <w:r w:rsidRPr="007471FE">
        <w:rPr>
          <w:szCs w:val="28"/>
        </w:rPr>
        <w:t>т</w:t>
      </w:r>
      <w:r w:rsidRPr="007471FE">
        <w:rPr>
          <w:szCs w:val="28"/>
        </w:rPr>
        <w:t>ности, Директор и иные должностные лица Института несут отве</w:t>
      </w:r>
      <w:r w:rsidRPr="007471FE">
        <w:rPr>
          <w:szCs w:val="28"/>
        </w:rPr>
        <w:t>т</w:t>
      </w:r>
      <w:r w:rsidRPr="007471FE">
        <w:rPr>
          <w:szCs w:val="28"/>
        </w:rPr>
        <w:t>ственность, установленную законодательством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Директор имеет заместителей по научной работе и другим вопр</w:t>
      </w:r>
      <w:r w:rsidRPr="007471FE">
        <w:rPr>
          <w:szCs w:val="28"/>
        </w:rPr>
        <w:t>о</w:t>
      </w:r>
      <w:r w:rsidRPr="007471FE">
        <w:rPr>
          <w:szCs w:val="28"/>
        </w:rPr>
        <w:t>сам, связанным с деятельностью Института.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Заместители Директора Института назначаются на должность и осв</w:t>
      </w:r>
      <w:r w:rsidRPr="007471FE">
        <w:rPr>
          <w:szCs w:val="28"/>
        </w:rPr>
        <w:t>о</w:t>
      </w:r>
      <w:r w:rsidRPr="007471FE">
        <w:rPr>
          <w:szCs w:val="28"/>
        </w:rPr>
        <w:t>бождаются от должности Директором в установленном порядке.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период временного отсутствия Директора (отпуск, командировка, болезнь и т.п.) его обязанности согласно приказу Директора возлагаются на одного из его заместителей (иное лицо в соответствии с законод</w:t>
      </w:r>
      <w:r w:rsidRPr="007471FE">
        <w:rPr>
          <w:szCs w:val="28"/>
        </w:rPr>
        <w:t>а</w:t>
      </w:r>
      <w:r w:rsidRPr="007471FE">
        <w:rPr>
          <w:szCs w:val="28"/>
        </w:rPr>
        <w:t>тельством Российской Федерации).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Ученый секретарь Института избирается Ученым советом Института по представлению Директора Института. Его должностные обязанности определяются Директором Института.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37.1. В Институте может учреждаться должность научного руковод</w:t>
      </w:r>
      <w:r w:rsidRPr="007471FE">
        <w:rPr>
          <w:szCs w:val="28"/>
          <w:highlight w:val="green"/>
        </w:rPr>
        <w:t>и</w:t>
      </w:r>
      <w:r w:rsidRPr="007471FE">
        <w:rPr>
          <w:szCs w:val="28"/>
          <w:highlight w:val="green"/>
        </w:rPr>
        <w:t>теля Института в целях сохранения преемственности и обеспечения развития научных школ и направлений в работе Института, передачи опыта и знаний коллективу сотрудников, активизации его творческой деятельности.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Научный руководитель Института избирается на должность Ученым советом Института из числа ведущих ученых в установленном порядке.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Научный руководитель Института: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обеспечивает формирование приоритетных направлений и тематики научных исследований в Институте;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участвует, совместно с Директором и Ученым советом Института, в формировании основных направлений научной деятельности Института в соответствии с тенденциями развития мировой науки, научно- техн</w:t>
      </w:r>
      <w:r w:rsidRPr="007471FE">
        <w:rPr>
          <w:szCs w:val="28"/>
          <w:highlight w:val="green"/>
        </w:rPr>
        <w:t>и</w:t>
      </w:r>
      <w:r w:rsidRPr="007471FE">
        <w:rPr>
          <w:szCs w:val="28"/>
          <w:highlight w:val="green"/>
        </w:rPr>
        <w:t>ческого прогресса и профильных для Института научных областей;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содействует в организации и осуществлении работ по привлечению и эффективной реализации научных грантов, научно-технических пр</w:t>
      </w:r>
      <w:r w:rsidRPr="007471FE">
        <w:rPr>
          <w:szCs w:val="28"/>
          <w:highlight w:val="green"/>
        </w:rPr>
        <w:t>о</w:t>
      </w:r>
      <w:r w:rsidRPr="007471FE">
        <w:rPr>
          <w:szCs w:val="28"/>
          <w:highlight w:val="green"/>
        </w:rPr>
        <w:t>грамм, контрактов и договоров в целях повышения научного потенциала и совершенствования финансового положения Института;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lastRenderedPageBreak/>
        <w:t>- активно содействует администрации Института в проведении ка</w:t>
      </w:r>
      <w:r w:rsidRPr="007471FE">
        <w:rPr>
          <w:szCs w:val="28"/>
          <w:highlight w:val="green"/>
        </w:rPr>
        <w:t>д</w:t>
      </w:r>
      <w:r w:rsidRPr="007471FE">
        <w:rPr>
          <w:szCs w:val="28"/>
          <w:highlight w:val="green"/>
        </w:rPr>
        <w:t xml:space="preserve">ровой политики по подготовке и привлечению к научной деятельности молодых ученых и специалистов, становлению и сохранению научных школ; 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курирует по согласованию с Директором и Ученым советом Инстит</w:t>
      </w:r>
      <w:r w:rsidRPr="007471FE">
        <w:rPr>
          <w:szCs w:val="28"/>
          <w:highlight w:val="green"/>
        </w:rPr>
        <w:t>у</w:t>
      </w:r>
      <w:r w:rsidRPr="007471FE">
        <w:rPr>
          <w:szCs w:val="28"/>
          <w:highlight w:val="green"/>
        </w:rPr>
        <w:t>та научное направление по профилю своей деятельности;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участвует в деятельности Ученого совета Института, в том числе по подготовке планов фундаментальных научных исследований и научно- исследовательских работ, а также отчетов о результатах научной де</w:t>
      </w:r>
      <w:r w:rsidRPr="007471FE">
        <w:rPr>
          <w:szCs w:val="28"/>
          <w:highlight w:val="green"/>
        </w:rPr>
        <w:t>я</w:t>
      </w:r>
      <w:r w:rsidRPr="007471FE">
        <w:rPr>
          <w:szCs w:val="28"/>
          <w:highlight w:val="green"/>
        </w:rPr>
        <w:t>тельности Института и курируемого научного направления;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выносит на рассмотрение Ученого совета Института обоснованные предложения по корректировке основных направлений научной де</w:t>
      </w:r>
      <w:r w:rsidRPr="007471FE">
        <w:rPr>
          <w:szCs w:val="28"/>
          <w:highlight w:val="green"/>
        </w:rPr>
        <w:t>я</w:t>
      </w:r>
      <w:r w:rsidRPr="007471FE">
        <w:rPr>
          <w:szCs w:val="28"/>
          <w:highlight w:val="green"/>
        </w:rPr>
        <w:t>тельности и совершенствованию структуры Института, в том числе по созданию, при необходимости, новых и (или) ликвидации неэффективно действующих научных структурных подразделений;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представляет по поручению Директора Института интересы Инст</w:t>
      </w:r>
      <w:r w:rsidRPr="007471FE">
        <w:rPr>
          <w:szCs w:val="28"/>
          <w:highlight w:val="green"/>
        </w:rPr>
        <w:t>и</w:t>
      </w:r>
      <w:r w:rsidRPr="007471FE">
        <w:rPr>
          <w:szCs w:val="28"/>
          <w:highlight w:val="green"/>
        </w:rPr>
        <w:t>тута на региональном, федеральном и международном уровнях по в</w:t>
      </w:r>
      <w:r w:rsidRPr="007471FE">
        <w:rPr>
          <w:szCs w:val="28"/>
          <w:highlight w:val="green"/>
        </w:rPr>
        <w:t>о</w:t>
      </w:r>
      <w:r w:rsidRPr="007471FE">
        <w:rPr>
          <w:szCs w:val="28"/>
          <w:highlight w:val="green"/>
        </w:rPr>
        <w:t>просам научной деятельности в пределах своей компетенции в устано</w:t>
      </w:r>
      <w:r w:rsidRPr="007471FE">
        <w:rPr>
          <w:szCs w:val="28"/>
          <w:highlight w:val="green"/>
        </w:rPr>
        <w:t>в</w:t>
      </w:r>
      <w:r w:rsidRPr="007471FE">
        <w:rPr>
          <w:szCs w:val="28"/>
          <w:highlight w:val="green"/>
        </w:rPr>
        <w:t>ленном порядке;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регулярно информирует Директора и Ученый совет Института о р</w:t>
      </w:r>
      <w:r w:rsidRPr="007471FE">
        <w:rPr>
          <w:szCs w:val="28"/>
          <w:highlight w:val="green"/>
        </w:rPr>
        <w:t>е</w:t>
      </w:r>
      <w:r w:rsidRPr="007471FE">
        <w:rPr>
          <w:szCs w:val="28"/>
          <w:highlight w:val="green"/>
        </w:rPr>
        <w:t>зультатах своей научно-организационной деятельности;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  <w:highlight w:val="green"/>
        </w:rPr>
      </w:pPr>
      <w:r w:rsidRPr="007471FE">
        <w:rPr>
          <w:szCs w:val="28"/>
          <w:highlight w:val="green"/>
        </w:rPr>
        <w:t>- рассматривает иные вопросы, отнесенные к его компетенции в соо</w:t>
      </w:r>
      <w:r w:rsidRPr="007471FE">
        <w:rPr>
          <w:szCs w:val="28"/>
          <w:highlight w:val="green"/>
        </w:rPr>
        <w:t>т</w:t>
      </w:r>
      <w:r w:rsidRPr="007471FE">
        <w:rPr>
          <w:szCs w:val="28"/>
          <w:highlight w:val="green"/>
        </w:rPr>
        <w:t>ветствии с законодательством Российской Федерации, настоящим Уст</w:t>
      </w:r>
      <w:r w:rsidRPr="007471FE">
        <w:rPr>
          <w:szCs w:val="28"/>
          <w:highlight w:val="green"/>
        </w:rPr>
        <w:t>а</w:t>
      </w:r>
      <w:r w:rsidRPr="007471FE">
        <w:rPr>
          <w:szCs w:val="28"/>
          <w:highlight w:val="green"/>
        </w:rPr>
        <w:t>вом и локальными нормативными актами Института.</w:t>
      </w:r>
    </w:p>
    <w:p w:rsidR="00990714" w:rsidRPr="007471FE" w:rsidRDefault="00990714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  <w:highlight w:val="green"/>
        </w:rPr>
        <w:t>Права и обязанности научного руководителя Института, иные вопросы его деятельности определяются положением, утверждаемым Директ</w:t>
      </w:r>
      <w:r w:rsidRPr="007471FE">
        <w:rPr>
          <w:szCs w:val="28"/>
          <w:highlight w:val="green"/>
        </w:rPr>
        <w:t>о</w:t>
      </w:r>
      <w:r w:rsidRPr="007471FE">
        <w:rPr>
          <w:szCs w:val="28"/>
          <w:highlight w:val="green"/>
        </w:rPr>
        <w:t>ром Института.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Институте могут образовываться коллегиальные совещател</w:t>
      </w:r>
      <w:r w:rsidRPr="007471FE">
        <w:rPr>
          <w:szCs w:val="28"/>
        </w:rPr>
        <w:t>ь</w:t>
      </w:r>
      <w:r w:rsidRPr="007471FE">
        <w:rPr>
          <w:szCs w:val="28"/>
        </w:rPr>
        <w:t>ные органы.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Порядок их создания, состав, срок деятельности и полномочия опр</w:t>
      </w:r>
      <w:r w:rsidRPr="007471FE">
        <w:rPr>
          <w:szCs w:val="28"/>
        </w:rPr>
        <w:t>е</w:t>
      </w:r>
      <w:r w:rsidRPr="007471FE">
        <w:rPr>
          <w:szCs w:val="28"/>
        </w:rPr>
        <w:t>деляются положениями, утверждаемыми Директором Института.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Для рассмотрения основных научных, научно-организационных и кадровых вопросов Института создается Ученый совет.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Ученый совет избирается после выборов и утверждения Директора тайным голосованием на конференции научных сотрудников Института из числа работников Института, имеющих ученую степень доктора наук, в количестве, составляющем не менее двух третьих подлежащего избр</w:t>
      </w:r>
      <w:r w:rsidRPr="007471FE">
        <w:rPr>
          <w:szCs w:val="28"/>
        </w:rPr>
        <w:t>а</w:t>
      </w:r>
      <w:r w:rsidRPr="007471FE">
        <w:rPr>
          <w:szCs w:val="28"/>
        </w:rPr>
        <w:t>нию численного состава Ученого совета, утвержденного конференцией научных сотрудников. Решение конференции научных сотрудников И</w:t>
      </w:r>
      <w:r w:rsidRPr="007471FE">
        <w:rPr>
          <w:szCs w:val="28"/>
        </w:rPr>
        <w:t>н</w:t>
      </w:r>
      <w:r w:rsidRPr="007471FE">
        <w:rPr>
          <w:szCs w:val="28"/>
        </w:rPr>
        <w:lastRenderedPageBreak/>
        <w:t>ститута об избрании состава Ученого совета принимается простым большинством голосов присутствующих.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Избранные на конференции научных сотрудников члены Ученого с</w:t>
      </w:r>
      <w:r w:rsidRPr="007471FE">
        <w:rPr>
          <w:szCs w:val="28"/>
        </w:rPr>
        <w:t>о</w:t>
      </w:r>
      <w:r w:rsidRPr="007471FE">
        <w:rPr>
          <w:szCs w:val="28"/>
        </w:rPr>
        <w:t>вета вместе с членами, входящими в его состав без выборов, избирают Ученый совет до его полного состава. Члены, доизбранные в указанном порядке в состав Ученого совета, могут иметь ученую степень кандидата наук.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состав Ученого совета в общем порядке могут быть также избраны ученые, не работающие в Институте, с их согласия.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случае выбытия членов Ученого совета до истечения срока его по</w:t>
      </w:r>
      <w:r w:rsidRPr="007471FE">
        <w:rPr>
          <w:szCs w:val="28"/>
        </w:rPr>
        <w:t>л</w:t>
      </w:r>
      <w:r w:rsidRPr="007471FE">
        <w:rPr>
          <w:szCs w:val="28"/>
        </w:rPr>
        <w:t>номочий довыборы в члены Ученого совета до установленного числе</w:t>
      </w:r>
      <w:r w:rsidRPr="007471FE">
        <w:rPr>
          <w:szCs w:val="28"/>
        </w:rPr>
        <w:t>н</w:t>
      </w:r>
      <w:r w:rsidRPr="007471FE">
        <w:rPr>
          <w:szCs w:val="28"/>
        </w:rPr>
        <w:t>ного состава производятся на заседании Ученого совета из числа рабо</w:t>
      </w:r>
      <w:r w:rsidRPr="007471FE">
        <w:rPr>
          <w:szCs w:val="28"/>
        </w:rPr>
        <w:t>т</w:t>
      </w:r>
      <w:r w:rsidRPr="007471FE">
        <w:rPr>
          <w:szCs w:val="28"/>
        </w:rPr>
        <w:t>ников, имеющих ученую степень и внесенных в избирательные бюлл</w:t>
      </w:r>
      <w:r w:rsidRPr="007471FE">
        <w:rPr>
          <w:szCs w:val="28"/>
        </w:rPr>
        <w:t>е</w:t>
      </w:r>
      <w:r w:rsidRPr="007471FE">
        <w:rPr>
          <w:szCs w:val="28"/>
        </w:rPr>
        <w:t>тени по предложению членов Ученого совета после утверждения списка кандидатов в члены Ученого совета простым большинством голосов присутствующих на заседании.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Избранными в состав Ученого совета считаются работники, лидиру</w:t>
      </w:r>
      <w:r w:rsidRPr="007471FE">
        <w:rPr>
          <w:szCs w:val="28"/>
        </w:rPr>
        <w:t>ю</w:t>
      </w:r>
      <w:r w:rsidRPr="007471FE">
        <w:rPr>
          <w:szCs w:val="28"/>
        </w:rPr>
        <w:t>щие в рейтинге голосования, в числе, соответствующем числу устано</w:t>
      </w:r>
      <w:r w:rsidRPr="007471FE">
        <w:rPr>
          <w:szCs w:val="28"/>
        </w:rPr>
        <w:t>в</w:t>
      </w:r>
      <w:r w:rsidRPr="007471FE">
        <w:rPr>
          <w:szCs w:val="28"/>
        </w:rPr>
        <w:t>ленных либо освободившихся мест.</w:t>
      </w:r>
    </w:p>
    <w:p w:rsidR="00FF0D58" w:rsidRPr="007471FE" w:rsidRDefault="00FF0D5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состав Ученого совета Института по должности входят Директор Института (исполняющий обязанности Директора Института), явля</w:t>
      </w:r>
      <w:r w:rsidRPr="007471FE">
        <w:rPr>
          <w:szCs w:val="28"/>
        </w:rPr>
        <w:t>ю</w:t>
      </w:r>
      <w:r w:rsidRPr="007471FE">
        <w:rPr>
          <w:szCs w:val="28"/>
        </w:rPr>
        <w:t xml:space="preserve">щийся председателем Ученого совета, </w:t>
      </w:r>
      <w:r w:rsidRPr="007471FE">
        <w:rPr>
          <w:szCs w:val="28"/>
          <w:highlight w:val="green"/>
        </w:rPr>
        <w:t>научный руководитель Института</w:t>
      </w:r>
      <w:r w:rsidRPr="007471FE">
        <w:rPr>
          <w:szCs w:val="28"/>
        </w:rPr>
        <w:t xml:space="preserve"> и ученый секретарь Института, являющийся ученым секретарем Ученого совета. В состав Ученого совета Института без выборов входят члены РАН, работающие в Институте, с их согласия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Ученый совет Института правомочен принимать решения, если на з</w:t>
      </w:r>
      <w:r w:rsidRPr="007471FE">
        <w:rPr>
          <w:szCs w:val="28"/>
        </w:rPr>
        <w:t>а</w:t>
      </w:r>
      <w:r w:rsidRPr="007471FE">
        <w:rPr>
          <w:szCs w:val="28"/>
        </w:rPr>
        <w:t>седании присутствует более половины его списочного состава. Решения Ученого совета Института принимаются простым большинством голосов от числа присутствующих членов Ученого совета.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Решения Ученого совета Института принимаются открытым голос</w:t>
      </w:r>
      <w:r w:rsidRPr="007471FE">
        <w:rPr>
          <w:szCs w:val="28"/>
        </w:rPr>
        <w:t>о</w:t>
      </w:r>
      <w:r w:rsidRPr="007471FE">
        <w:rPr>
          <w:szCs w:val="28"/>
        </w:rPr>
        <w:t>ванием, если Ученый совет не примет решение о проведении тайного голосования.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Все персональные вопросы на заседаниях Ученого совета Института решаются путем тайного голосования.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Срок полномочий Ученого совета определяется сроком полномочий Директора Института, но не должен превышать пяти лет.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Для выполнения оперативной научной и научно-организационной р</w:t>
      </w:r>
      <w:r w:rsidRPr="007471FE">
        <w:rPr>
          <w:szCs w:val="28"/>
        </w:rPr>
        <w:t>а</w:t>
      </w:r>
      <w:r w:rsidRPr="007471FE">
        <w:rPr>
          <w:szCs w:val="28"/>
        </w:rPr>
        <w:t>боты при Ученом совете Института создаются секции Ученого совета по научным направлениям. Деятельность секций Ученого совета по нау</w:t>
      </w:r>
      <w:r w:rsidRPr="007471FE">
        <w:rPr>
          <w:szCs w:val="28"/>
        </w:rPr>
        <w:t>ч</w:t>
      </w:r>
      <w:r w:rsidRPr="007471FE">
        <w:rPr>
          <w:szCs w:val="28"/>
        </w:rPr>
        <w:lastRenderedPageBreak/>
        <w:t>ным направлениям определяется положением, утверждаемым Директ</w:t>
      </w:r>
      <w:r w:rsidRPr="007471FE">
        <w:rPr>
          <w:szCs w:val="28"/>
        </w:rPr>
        <w:t>о</w:t>
      </w:r>
      <w:r w:rsidRPr="007471FE">
        <w:rPr>
          <w:szCs w:val="28"/>
        </w:rPr>
        <w:t>ром Института по согласованию с Ученым советом.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Ученый совет действует на основании положения, утверждаемого Д</w:t>
      </w:r>
      <w:r w:rsidRPr="007471FE">
        <w:rPr>
          <w:szCs w:val="28"/>
        </w:rPr>
        <w:t>и</w:t>
      </w:r>
      <w:r w:rsidRPr="007471FE">
        <w:rPr>
          <w:szCs w:val="28"/>
        </w:rPr>
        <w:t>ректором Института.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Ученый совет: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Разрабатывает и утверждает план научных работ Института в с</w:t>
      </w:r>
      <w:r w:rsidRPr="007471FE">
        <w:rPr>
          <w:szCs w:val="28"/>
        </w:rPr>
        <w:t>о</w:t>
      </w:r>
      <w:r w:rsidRPr="007471FE">
        <w:rPr>
          <w:szCs w:val="28"/>
        </w:rPr>
        <w:t>ответствии с ежегодно разработанными Агентством совместно с РАН и утвержденными в установленном порядке планами проведения фунд</w:t>
      </w:r>
      <w:r w:rsidRPr="007471FE">
        <w:rPr>
          <w:szCs w:val="28"/>
        </w:rPr>
        <w:t>а</w:t>
      </w:r>
      <w:r w:rsidRPr="007471FE">
        <w:rPr>
          <w:szCs w:val="28"/>
        </w:rPr>
        <w:t>ментальных и поисковых научных исследований научных организаций, подведомственных Агентству, в рамках выполнения программы фунд</w:t>
      </w:r>
      <w:r w:rsidRPr="007471FE">
        <w:rPr>
          <w:szCs w:val="28"/>
        </w:rPr>
        <w:t>а</w:t>
      </w:r>
      <w:r w:rsidRPr="007471FE">
        <w:rPr>
          <w:szCs w:val="28"/>
        </w:rPr>
        <w:t>ментальных научных исследований в Российской Федерации на долг</w:t>
      </w:r>
      <w:r w:rsidRPr="007471FE">
        <w:rPr>
          <w:szCs w:val="28"/>
        </w:rPr>
        <w:t>о</w:t>
      </w:r>
      <w:r w:rsidRPr="007471FE">
        <w:rPr>
          <w:szCs w:val="28"/>
        </w:rPr>
        <w:t>срочный период.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Рассматривает структуру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Разрабатывает основные направления научных исследований Института; выделяет приоритетные направления научных работ.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Рассматривает вопросы научно-организационной деятельности Института, принципы материально-технического обеспечения планир</w:t>
      </w:r>
      <w:r w:rsidRPr="007471FE">
        <w:rPr>
          <w:szCs w:val="28"/>
        </w:rPr>
        <w:t>у</w:t>
      </w:r>
      <w:r w:rsidRPr="007471FE">
        <w:rPr>
          <w:szCs w:val="28"/>
        </w:rPr>
        <w:t>емых работ, научных исследований и научно-организационной деятел</w:t>
      </w:r>
      <w:r w:rsidRPr="007471FE">
        <w:rPr>
          <w:szCs w:val="28"/>
        </w:rPr>
        <w:t>ь</w:t>
      </w:r>
      <w:r w:rsidRPr="007471FE">
        <w:rPr>
          <w:szCs w:val="28"/>
        </w:rPr>
        <w:t>ности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Обсуждает и утверждает отчеты Директора и руководителей научных структурных подразделений о результатах научно- исследов</w:t>
      </w:r>
      <w:r w:rsidRPr="007471FE">
        <w:rPr>
          <w:szCs w:val="28"/>
        </w:rPr>
        <w:t>а</w:t>
      </w:r>
      <w:r w:rsidRPr="007471FE">
        <w:rPr>
          <w:szCs w:val="28"/>
        </w:rPr>
        <w:t>тельских работ.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Оценивает результаты научно-исследовательских работ (НИР) Института в целом и его научных структурных подразделений; обсужд</w:t>
      </w:r>
      <w:r w:rsidRPr="007471FE">
        <w:rPr>
          <w:szCs w:val="28"/>
        </w:rPr>
        <w:t>а</w:t>
      </w:r>
      <w:r w:rsidRPr="007471FE">
        <w:rPr>
          <w:szCs w:val="28"/>
        </w:rPr>
        <w:t>ет и утверждает важнейшие результаты деятельности Института для представления в годовой отчет по НИР.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Проводит обсуждение актуальных проблем развития науки и з</w:t>
      </w:r>
      <w:r w:rsidRPr="007471FE">
        <w:rPr>
          <w:szCs w:val="28"/>
        </w:rPr>
        <w:t>а</w:t>
      </w:r>
      <w:r w:rsidRPr="007471FE">
        <w:rPr>
          <w:szCs w:val="28"/>
        </w:rPr>
        <w:t>слушивает научные доклады и сообщения.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Выдвигает научные труды, открытия, изобретения и иные дост</w:t>
      </w:r>
      <w:r w:rsidRPr="007471FE">
        <w:rPr>
          <w:szCs w:val="28"/>
        </w:rPr>
        <w:t>и</w:t>
      </w:r>
      <w:r w:rsidRPr="007471FE">
        <w:rPr>
          <w:szCs w:val="28"/>
        </w:rPr>
        <w:t>жения на соискание именных медалей, премий, рекомендует кандид</w:t>
      </w:r>
      <w:r w:rsidRPr="007471FE">
        <w:rPr>
          <w:szCs w:val="28"/>
        </w:rPr>
        <w:t>а</w:t>
      </w:r>
      <w:r w:rsidRPr="007471FE">
        <w:rPr>
          <w:szCs w:val="28"/>
        </w:rPr>
        <w:t>туры работников Института к присвоению ученых и почетных званий.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Выдвигает кандидатов для избрания в члены РАН.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Избирает по конкурсу руководителей научных структурных подразделений и других научных работников в установленном порядке.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Избирает главных редакторов учреждаемых Институтом изд</w:t>
      </w:r>
      <w:r w:rsidRPr="007471FE">
        <w:rPr>
          <w:szCs w:val="28"/>
        </w:rPr>
        <w:t>а</w:t>
      </w:r>
      <w:r w:rsidRPr="007471FE">
        <w:rPr>
          <w:szCs w:val="28"/>
        </w:rPr>
        <w:t>ний и утверждает состав их редколлегий по представлению Директора Института.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Рекомендует к изданию крупные труды и монографии.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lastRenderedPageBreak/>
        <w:t>Обсуждает планы и общие вопросы, связанные с подготовкой и повышением квалификации научных кадров; обсуждает результаты а</w:t>
      </w:r>
      <w:r w:rsidRPr="007471FE">
        <w:rPr>
          <w:szCs w:val="28"/>
        </w:rPr>
        <w:t>т</w:t>
      </w:r>
      <w:r w:rsidRPr="007471FE">
        <w:rPr>
          <w:szCs w:val="28"/>
        </w:rPr>
        <w:t>тестации, утверждает темы докторских и кандидатских диссертаций.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Обсуждает и рекомендует к утверждению планы междунаро</w:t>
      </w:r>
      <w:r w:rsidRPr="007471FE">
        <w:rPr>
          <w:szCs w:val="28"/>
        </w:rPr>
        <w:t>д</w:t>
      </w:r>
      <w:r w:rsidRPr="007471FE">
        <w:rPr>
          <w:szCs w:val="28"/>
        </w:rPr>
        <w:t>ного научного сотрудничества, съездов, совещаний и конференций, а также другие планы.</w:t>
      </w:r>
    </w:p>
    <w:p w:rsidR="00B06612" w:rsidRPr="007471FE" w:rsidRDefault="00B555B8" w:rsidP="00C34A1E">
      <w:pPr>
        <w:numPr>
          <w:ilvl w:val="1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Рассматривает другие вопросы, отнесенные к его компетенции законодательством Российской Федерации и настоящим Уставом.</w:t>
      </w:r>
    </w:p>
    <w:p w:rsidR="00581760" w:rsidRPr="00581760" w:rsidRDefault="00581760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  <w:highlight w:val="yellow"/>
        </w:rPr>
      </w:pPr>
      <w:r w:rsidRPr="00581760">
        <w:rPr>
          <w:szCs w:val="28"/>
          <w:highlight w:val="yellow"/>
        </w:rPr>
        <w:t>В структуру Института на правах лаборатории входит Музей вн</w:t>
      </w:r>
      <w:r w:rsidRPr="00581760">
        <w:rPr>
          <w:szCs w:val="28"/>
          <w:highlight w:val="yellow"/>
        </w:rPr>
        <w:t>е</w:t>
      </w:r>
      <w:r w:rsidRPr="00581760">
        <w:rPr>
          <w:szCs w:val="28"/>
          <w:highlight w:val="yellow"/>
        </w:rPr>
        <w:t>земного вещества, который осуществляет научно-исследовательскую, научно-просветительскую и музееведческую деятельность, соверше</w:t>
      </w:r>
      <w:r w:rsidRPr="00581760">
        <w:rPr>
          <w:szCs w:val="28"/>
          <w:highlight w:val="yellow"/>
        </w:rPr>
        <w:t>н</w:t>
      </w:r>
      <w:r w:rsidRPr="00581760">
        <w:rPr>
          <w:szCs w:val="28"/>
          <w:highlight w:val="yellow"/>
        </w:rPr>
        <w:t>ствование экспозиции, работу с посетителями, участвует в организации и проведении тематических выставок. В своей деятельности Музей р</w:t>
      </w:r>
      <w:r w:rsidRPr="00581760">
        <w:rPr>
          <w:szCs w:val="28"/>
          <w:highlight w:val="yellow"/>
        </w:rPr>
        <w:t>у</w:t>
      </w:r>
      <w:r w:rsidRPr="00581760">
        <w:rPr>
          <w:szCs w:val="28"/>
          <w:highlight w:val="yellow"/>
        </w:rPr>
        <w:t>ководствуется законодательством Российской Федерации, настоящим Уставом, Положением о Музее внеземного вещества, утверждённым д</w:t>
      </w:r>
      <w:r w:rsidRPr="00581760">
        <w:rPr>
          <w:szCs w:val="28"/>
          <w:highlight w:val="yellow"/>
        </w:rPr>
        <w:t>и</w:t>
      </w:r>
      <w:r w:rsidRPr="00581760">
        <w:rPr>
          <w:szCs w:val="28"/>
          <w:highlight w:val="yellow"/>
        </w:rPr>
        <w:t xml:space="preserve">ректором Института. Работа Музея контролируется Музейной комиссией Института и </w:t>
      </w:r>
      <w:proofErr w:type="spellStart"/>
      <w:r w:rsidRPr="00581760">
        <w:rPr>
          <w:szCs w:val="28"/>
          <w:highlight w:val="yellow"/>
        </w:rPr>
        <w:t>Фондово</w:t>
      </w:r>
      <w:proofErr w:type="spellEnd"/>
      <w:r w:rsidRPr="00581760">
        <w:rPr>
          <w:szCs w:val="28"/>
          <w:highlight w:val="yellow"/>
        </w:rPr>
        <w:t>-закупочной комиссией Института.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Научный коллектив Института принимает участие в управлении Институтом, для чего на конференции научных сотрудников Института: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рассматривает проект Устава Института (вносимых в него изменений);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рассматривает кандидатов на должность Директора Института и пр</w:t>
      </w:r>
      <w:r w:rsidRPr="007471FE">
        <w:rPr>
          <w:szCs w:val="28"/>
        </w:rPr>
        <w:t>и</w:t>
      </w:r>
      <w:r w:rsidRPr="007471FE">
        <w:rPr>
          <w:szCs w:val="28"/>
        </w:rPr>
        <w:t>нимает предложения по ним в установленном порядке;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рассматривает вопросы о подготовке предложений о досрочном пр</w:t>
      </w:r>
      <w:r w:rsidRPr="007471FE">
        <w:rPr>
          <w:szCs w:val="28"/>
        </w:rPr>
        <w:t>е</w:t>
      </w:r>
      <w:r w:rsidRPr="007471FE">
        <w:rPr>
          <w:szCs w:val="28"/>
        </w:rPr>
        <w:t>кращении полномочий Директора Института;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избирает Ученый совет Института в установленном настоящим Уст</w:t>
      </w:r>
      <w:r w:rsidRPr="007471FE">
        <w:rPr>
          <w:szCs w:val="28"/>
        </w:rPr>
        <w:t>а</w:t>
      </w:r>
      <w:r w:rsidRPr="007471FE">
        <w:rPr>
          <w:szCs w:val="28"/>
        </w:rPr>
        <w:t>вом порядке;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обсуждает отчеты Директора Института о деятельности Института;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рассматривает другие вопросы, отнесенные к ее компетенции в соо</w:t>
      </w:r>
      <w:r w:rsidRPr="007471FE">
        <w:rPr>
          <w:szCs w:val="28"/>
        </w:rPr>
        <w:t>т</w:t>
      </w:r>
      <w:r w:rsidRPr="007471FE">
        <w:rPr>
          <w:szCs w:val="28"/>
        </w:rPr>
        <w:t>ветствии с законодательством Российской Федерации, настоящим Уст</w:t>
      </w:r>
      <w:r w:rsidRPr="007471FE">
        <w:rPr>
          <w:szCs w:val="28"/>
        </w:rPr>
        <w:t>а</w:t>
      </w:r>
      <w:r w:rsidRPr="007471FE">
        <w:rPr>
          <w:szCs w:val="28"/>
        </w:rPr>
        <w:t>вом и локальными нормативными актами Института.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Проект Устава (вносимых в него изменений) считается одобренным конференцией научных сотрудников Института, если за него проголос</w:t>
      </w:r>
      <w:r w:rsidRPr="007471FE">
        <w:rPr>
          <w:szCs w:val="28"/>
        </w:rPr>
        <w:t>о</w:t>
      </w:r>
      <w:r w:rsidRPr="007471FE">
        <w:rPr>
          <w:szCs w:val="28"/>
        </w:rPr>
        <w:t>вало более половины от списочного состава избранных на конференцию представителей научных сотрудников Института.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Конференция научных сотрудников Института созывается по иниц</w:t>
      </w:r>
      <w:r w:rsidRPr="007471FE">
        <w:rPr>
          <w:szCs w:val="28"/>
        </w:rPr>
        <w:t>и</w:t>
      </w:r>
      <w:r w:rsidRPr="007471FE">
        <w:rPr>
          <w:szCs w:val="28"/>
        </w:rPr>
        <w:t>ативе Директора или Ученого совета Института.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Порядок деятельности и полномочия Конференции научных сотру</w:t>
      </w:r>
      <w:r w:rsidRPr="007471FE">
        <w:rPr>
          <w:szCs w:val="28"/>
        </w:rPr>
        <w:t>д</w:t>
      </w:r>
      <w:r w:rsidRPr="007471FE">
        <w:rPr>
          <w:szCs w:val="28"/>
        </w:rPr>
        <w:t xml:space="preserve">ников Института определяются в соответствии с законодательством </w:t>
      </w:r>
      <w:r w:rsidRPr="007471FE">
        <w:rPr>
          <w:szCs w:val="28"/>
        </w:rPr>
        <w:lastRenderedPageBreak/>
        <w:t>Российской Федерации, настоящим Уставом и локальными нормати</w:t>
      </w:r>
      <w:r w:rsidRPr="007471FE">
        <w:rPr>
          <w:szCs w:val="28"/>
        </w:rPr>
        <w:t>в</w:t>
      </w:r>
      <w:r w:rsidRPr="007471FE">
        <w:rPr>
          <w:szCs w:val="28"/>
        </w:rPr>
        <w:t>ными актами Института.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Отношения работников и Института, возникающие на основе</w:t>
      </w:r>
      <w:r w:rsidR="007F6A30" w:rsidRPr="007471FE">
        <w:rPr>
          <w:szCs w:val="28"/>
        </w:rPr>
        <w:t xml:space="preserve"> Т</w:t>
      </w:r>
      <w:r w:rsidRPr="007471FE">
        <w:rPr>
          <w:szCs w:val="28"/>
        </w:rPr>
        <w:t>рудового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договора, регулируются трудовым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законодательством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Ро</w:t>
      </w:r>
      <w:r w:rsidRPr="007471FE">
        <w:rPr>
          <w:szCs w:val="28"/>
        </w:rPr>
        <w:t>с</w:t>
      </w:r>
      <w:r w:rsidRPr="007471FE">
        <w:rPr>
          <w:szCs w:val="28"/>
        </w:rPr>
        <w:t>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строит свои отношения с государственными органами,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органами</w:t>
      </w:r>
      <w:r w:rsidR="007F6A30" w:rsidRPr="007471FE">
        <w:rPr>
          <w:szCs w:val="28"/>
        </w:rPr>
        <w:t xml:space="preserve"> </w:t>
      </w:r>
      <w:r w:rsidRPr="007471FE">
        <w:rPr>
          <w:szCs w:val="28"/>
        </w:rPr>
        <w:t>местного самоуправления, другими юридическими и физич</w:t>
      </w:r>
      <w:r w:rsidRPr="007471FE">
        <w:rPr>
          <w:szCs w:val="28"/>
        </w:rPr>
        <w:t>е</w:t>
      </w:r>
      <w:r w:rsidRPr="007471FE">
        <w:rPr>
          <w:szCs w:val="28"/>
        </w:rPr>
        <w:t>скими лицами во всех сферах на основе настоящего Устава, договоров, соглашений, контрактов.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Проверку по всем видам деятельности Института осуществляют Агентство, другие уполномоченные федеральные органы власти в пр</w:t>
      </w:r>
      <w:r w:rsidRPr="007471FE">
        <w:rPr>
          <w:szCs w:val="28"/>
        </w:rPr>
        <w:t>е</w:t>
      </w:r>
      <w:r w:rsidRPr="007471FE">
        <w:rPr>
          <w:szCs w:val="28"/>
        </w:rPr>
        <w:t>делах их полномочий, установленных законодательством Российской Федерации.</w:t>
      </w:r>
    </w:p>
    <w:p w:rsidR="00B06612" w:rsidRPr="007471FE" w:rsidRDefault="00B555B8" w:rsidP="00D800E7">
      <w:pPr>
        <w:pStyle w:val="3"/>
      </w:pPr>
      <w:r w:rsidRPr="007471FE">
        <w:t>5. Имущество и финансовое обеспечение Института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Имущество Института является федеральной собственностью и закрепляется за ним на праве оперативного управления.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Источниками формирования имущества Института являются: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движимое и недвижимое имущество, закрепленное за Институтом на</w:t>
      </w:r>
      <w:r w:rsidR="006A0123">
        <w:rPr>
          <w:szCs w:val="28"/>
        </w:rPr>
        <w:t xml:space="preserve"> </w:t>
      </w:r>
      <w:r w:rsidRPr="007471FE">
        <w:rPr>
          <w:szCs w:val="28"/>
        </w:rPr>
        <w:t>праве оперативного управления;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имущество, приобретенное за счет средств федерального бюджета и за счет средств, полученных от приносящей доход деятельности;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имущество, полученное по иным основаниям, предусмотренным зак</w:t>
      </w:r>
      <w:r w:rsidRPr="007471FE">
        <w:rPr>
          <w:szCs w:val="28"/>
        </w:rPr>
        <w:t>о</w:t>
      </w:r>
      <w:r w:rsidRPr="007471FE">
        <w:rPr>
          <w:szCs w:val="28"/>
        </w:rPr>
        <w:t>нодательством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Плоды, продукция и доходы, полученные от использования им</w:t>
      </w:r>
      <w:r w:rsidRPr="007471FE">
        <w:rPr>
          <w:szCs w:val="28"/>
        </w:rPr>
        <w:t>у</w:t>
      </w:r>
      <w:r w:rsidRPr="007471FE">
        <w:rPr>
          <w:szCs w:val="28"/>
        </w:rPr>
        <w:t>щества, находящегося в оперативном управлении Института, а также имущество, приобретенное Институтом по договору или на иных осн</w:t>
      </w:r>
      <w:r w:rsidRPr="007471FE">
        <w:rPr>
          <w:szCs w:val="28"/>
        </w:rPr>
        <w:t>о</w:t>
      </w:r>
      <w:r w:rsidRPr="007471FE">
        <w:rPr>
          <w:szCs w:val="28"/>
        </w:rPr>
        <w:t>ваниях, поступают в оперативное управление Института.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Права Института на результаты интеллектуальной деятельности, созданные им в процессе осуществления своей деятельности, закрепл</w:t>
      </w:r>
      <w:r w:rsidRPr="007471FE">
        <w:rPr>
          <w:szCs w:val="28"/>
        </w:rPr>
        <w:t>я</w:t>
      </w:r>
      <w:r w:rsidRPr="007471FE">
        <w:rPr>
          <w:szCs w:val="28"/>
        </w:rPr>
        <w:t>ются за Институтом в случае и в порядке, установленном законодател</w:t>
      </w:r>
      <w:r w:rsidRPr="007471FE">
        <w:rPr>
          <w:szCs w:val="28"/>
        </w:rPr>
        <w:t>ь</w:t>
      </w:r>
      <w:r w:rsidRPr="007471FE">
        <w:rPr>
          <w:szCs w:val="28"/>
        </w:rPr>
        <w:t>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Права пользования земельными участками, предоставленными Институту, регулируются земельным законодательством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несет ответственность за сохранность, целевое и э</w:t>
      </w:r>
      <w:r w:rsidRPr="007471FE">
        <w:rPr>
          <w:szCs w:val="28"/>
        </w:rPr>
        <w:t>ф</w:t>
      </w:r>
      <w:r w:rsidRPr="007471FE">
        <w:rPr>
          <w:szCs w:val="28"/>
        </w:rPr>
        <w:t xml:space="preserve">фективное использование закрепленного за ним имущества, обеспечивая в установленном законодательством Российской Федерации порядке </w:t>
      </w:r>
      <w:r w:rsidRPr="007471FE">
        <w:rPr>
          <w:szCs w:val="28"/>
        </w:rPr>
        <w:lastRenderedPageBreak/>
        <w:t>учет указанного имущества, включая имущество, приобретенное за счет средств, полученных от приносящей доход деятельности.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реализует право владения, пользования и распоряжения в отношении закрепленного за ним на праве оперативного управления имущества в порядке, установленном законодательством Российской Федерации и настоящим Уставом.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без согласия собственника не вправе распоряжаться особо ценным движимым имуществом, закрепленным за ним собстве</w:t>
      </w:r>
      <w:r w:rsidRPr="007471FE">
        <w:rPr>
          <w:szCs w:val="28"/>
        </w:rPr>
        <w:t>н</w:t>
      </w:r>
      <w:r w:rsidRPr="007471FE">
        <w:rPr>
          <w:szCs w:val="28"/>
        </w:rPr>
        <w:t>ником или приобретенным Институтом за счет средств, выделенных ему собственником на приобретение такого имущества, а также недвижимым имуществом.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Остальным имуществом, находящимся у Института на праве опер</w:t>
      </w:r>
      <w:r w:rsidRPr="007471FE">
        <w:rPr>
          <w:szCs w:val="28"/>
        </w:rPr>
        <w:t>а</w:t>
      </w:r>
      <w:r w:rsidRPr="007471FE">
        <w:rPr>
          <w:szCs w:val="28"/>
        </w:rPr>
        <w:t>тивного управления, Институт вправе распоряжаться самостоятельно, за исключением случаев, установленных федеральным законом.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В случае сдачи в аренду с согласия учредителя недвижимого им</w:t>
      </w:r>
      <w:r w:rsidRPr="007471FE">
        <w:rPr>
          <w:szCs w:val="28"/>
        </w:rPr>
        <w:t>у</w:t>
      </w:r>
      <w:r w:rsidRPr="007471FE">
        <w:rPr>
          <w:szCs w:val="28"/>
        </w:rPr>
        <w:t>щества и особо ценного движимого имущества, закрепленного за Инст</w:t>
      </w:r>
      <w:r w:rsidRPr="007471FE">
        <w:rPr>
          <w:szCs w:val="28"/>
        </w:rPr>
        <w:t>и</w:t>
      </w:r>
      <w:r w:rsidRPr="007471FE">
        <w:rPr>
          <w:szCs w:val="28"/>
        </w:rPr>
        <w:t>тутом собственником или приобретенного Институтом за счет средств, выделенных ему собственником на приобретение такого имущества, финансовое обеспечение содержания такого имущества за счет средств федерального бюджета не осуществляется.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не вправе совершать сделки, возможными последств</w:t>
      </w:r>
      <w:r w:rsidRPr="007471FE">
        <w:rPr>
          <w:szCs w:val="28"/>
        </w:rPr>
        <w:t>и</w:t>
      </w:r>
      <w:r w:rsidRPr="007471FE">
        <w:rPr>
          <w:szCs w:val="28"/>
        </w:rPr>
        <w:t>ями которых является отчуждение или обременение имущества, закре</w:t>
      </w:r>
      <w:r w:rsidRPr="007471FE">
        <w:rPr>
          <w:szCs w:val="28"/>
        </w:rPr>
        <w:t>п</w:t>
      </w:r>
      <w:r w:rsidRPr="007471FE">
        <w:rPr>
          <w:szCs w:val="28"/>
        </w:rPr>
        <w:t>ленного за Институтом, или имущества, приобретенного за счет средств, выделенных Институту из федерального бюджета или бюджета гос</w:t>
      </w:r>
      <w:r w:rsidRPr="007471FE">
        <w:rPr>
          <w:szCs w:val="28"/>
        </w:rPr>
        <w:t>у</w:t>
      </w:r>
      <w:r w:rsidRPr="007471FE">
        <w:rPr>
          <w:szCs w:val="28"/>
        </w:rPr>
        <w:t>дарственного внебюджетного фонда Российской Федерации, если иное не установлено законодательством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Собственник имущества вправе изъять лишнее, неиспользуемое или используемое не по назначению имущество, закрепленное им за И</w:t>
      </w:r>
      <w:r w:rsidRPr="007471FE">
        <w:rPr>
          <w:szCs w:val="28"/>
        </w:rPr>
        <w:t>н</w:t>
      </w:r>
      <w:r w:rsidRPr="007471FE">
        <w:rPr>
          <w:szCs w:val="28"/>
        </w:rPr>
        <w:t>ститутом или приобретенное Институтом за счет средств, выделенных ему собственником на приобретение такого имущества.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Источниками финансового обеспечения Института являются: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субсидии, предоставляемые Институту из федерального бюджета;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средства, поступившие от физических и юридических лиц, в том</w:t>
      </w:r>
      <w:r w:rsidR="007471FE" w:rsidRPr="007471FE">
        <w:t xml:space="preserve"> </w:t>
      </w:r>
      <w:r w:rsidRPr="007471FE">
        <w:rPr>
          <w:szCs w:val="28"/>
        </w:rPr>
        <w:t>числе добровольные пожертвования;</w:t>
      </w:r>
    </w:p>
    <w:p w:rsidR="00B06612" w:rsidRPr="007471FE" w:rsidRDefault="00B555B8" w:rsidP="00C34A1E">
      <w:p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иные не запрещенные законодательством Российской Федерации и</w:t>
      </w:r>
      <w:r w:rsidRPr="007471FE">
        <w:rPr>
          <w:szCs w:val="28"/>
        </w:rPr>
        <w:t>с</w:t>
      </w:r>
      <w:r w:rsidRPr="007471FE">
        <w:rPr>
          <w:szCs w:val="28"/>
        </w:rPr>
        <w:t>точники.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Финансовое обеспечение выполнения Институтом государстве</w:t>
      </w:r>
      <w:r w:rsidRPr="007471FE">
        <w:rPr>
          <w:szCs w:val="28"/>
        </w:rPr>
        <w:t>н</w:t>
      </w:r>
      <w:r w:rsidRPr="007471FE">
        <w:rPr>
          <w:szCs w:val="28"/>
        </w:rPr>
        <w:t>ного задания осуществляется с учетом расходов на содержание недв</w:t>
      </w:r>
      <w:r w:rsidRPr="007471FE">
        <w:rPr>
          <w:szCs w:val="28"/>
        </w:rPr>
        <w:t>и</w:t>
      </w:r>
      <w:r w:rsidRPr="007471FE">
        <w:rPr>
          <w:szCs w:val="28"/>
        </w:rPr>
        <w:t>жимого имущества и особо ценного движимого имущества, закрепле</w:t>
      </w:r>
      <w:r w:rsidRPr="007471FE">
        <w:rPr>
          <w:szCs w:val="28"/>
        </w:rPr>
        <w:t>н</w:t>
      </w:r>
      <w:r w:rsidRPr="007471FE">
        <w:rPr>
          <w:szCs w:val="28"/>
        </w:rPr>
        <w:t xml:space="preserve">ного за Институтом или приобретенного Институтом за счет средств, </w:t>
      </w:r>
      <w:r w:rsidRPr="007471FE">
        <w:rPr>
          <w:szCs w:val="28"/>
        </w:rPr>
        <w:lastRenderedPageBreak/>
        <w:t>выделенных ему собственником на приобретение такого имущества, расходов на уплату налогов в качестве объекта налогообложения</w:t>
      </w:r>
      <w:r w:rsidR="007471FE">
        <w:t>,</w:t>
      </w:r>
      <w:r w:rsidRPr="007471FE">
        <w:rPr>
          <w:szCs w:val="28"/>
        </w:rPr>
        <w:t xml:space="preserve"> по к</w:t>
      </w:r>
      <w:r w:rsidRPr="007471FE">
        <w:rPr>
          <w:szCs w:val="28"/>
        </w:rPr>
        <w:t>о</w:t>
      </w:r>
      <w:r w:rsidRPr="007471FE">
        <w:rPr>
          <w:szCs w:val="28"/>
        </w:rPr>
        <w:t>торым признается соответствующее имущество, в том числе земельные участки.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Доходы, полученные от приносящей доход деятельности Инст</w:t>
      </w:r>
      <w:r w:rsidRPr="007471FE">
        <w:rPr>
          <w:szCs w:val="28"/>
        </w:rPr>
        <w:t>и</w:t>
      </w:r>
      <w:r w:rsidRPr="007471FE">
        <w:rPr>
          <w:szCs w:val="28"/>
        </w:rPr>
        <w:t>тута, и имущество, приобретенное за счет этих доходов, поступают в с</w:t>
      </w:r>
      <w:r w:rsidRPr="007471FE">
        <w:rPr>
          <w:szCs w:val="28"/>
        </w:rPr>
        <w:t>а</w:t>
      </w:r>
      <w:r w:rsidRPr="007471FE">
        <w:rPr>
          <w:szCs w:val="28"/>
        </w:rPr>
        <w:t>мостоятельное распоряжение Института в порядке, установленном з</w:t>
      </w:r>
      <w:r w:rsidRPr="007471FE">
        <w:rPr>
          <w:szCs w:val="28"/>
        </w:rPr>
        <w:t>а</w:t>
      </w:r>
      <w:r w:rsidRPr="007471FE">
        <w:rPr>
          <w:szCs w:val="28"/>
        </w:rPr>
        <w:t>конодательством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Передача Институтом некоммерческим организациям в качестве их учредителя или участника денежных средств (если иное не устано</w:t>
      </w:r>
      <w:r w:rsidRPr="007471FE">
        <w:rPr>
          <w:szCs w:val="28"/>
        </w:rPr>
        <w:t>в</w:t>
      </w:r>
      <w:r w:rsidRPr="007471FE">
        <w:rPr>
          <w:szCs w:val="28"/>
        </w:rPr>
        <w:t>лено условиями их предоставления) и иного имущества, за исключением особо ценного движимого имущества, закрепленного за Институтом собственником или приобретенного Институтом за счет средств, выд</w:t>
      </w:r>
      <w:r w:rsidRPr="007471FE">
        <w:rPr>
          <w:szCs w:val="28"/>
        </w:rPr>
        <w:t>е</w:t>
      </w:r>
      <w:r w:rsidRPr="007471FE">
        <w:rPr>
          <w:szCs w:val="28"/>
        </w:rPr>
        <w:t>ленных ему собственником на приобретение такого имущества, а также недвижимого имущества, может быть осуществлена Институтом по с</w:t>
      </w:r>
      <w:r w:rsidRPr="007471FE">
        <w:rPr>
          <w:szCs w:val="28"/>
        </w:rPr>
        <w:t>о</w:t>
      </w:r>
      <w:r w:rsidRPr="007471FE">
        <w:rPr>
          <w:szCs w:val="28"/>
        </w:rPr>
        <w:t>гласованию с Агентством.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Крупная сделка, критерии которой определены Федеральным з</w:t>
      </w:r>
      <w:r w:rsidRPr="007471FE">
        <w:rPr>
          <w:szCs w:val="28"/>
        </w:rPr>
        <w:t>а</w:t>
      </w:r>
      <w:r w:rsidRPr="007471FE">
        <w:rPr>
          <w:szCs w:val="28"/>
        </w:rPr>
        <w:t>коном «О некоммерческих организациях», может быть совершена И</w:t>
      </w:r>
      <w:r w:rsidRPr="007471FE">
        <w:rPr>
          <w:szCs w:val="28"/>
        </w:rPr>
        <w:t>н</w:t>
      </w:r>
      <w:r w:rsidRPr="007471FE">
        <w:rPr>
          <w:szCs w:val="28"/>
        </w:rPr>
        <w:t>ститутом только с предварительного согласия Агентства.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Сделка, в совершении которой имеется заинтересованность, определяемая в соответствии с критериями, установленными Фед</w:t>
      </w:r>
      <w:r w:rsidRPr="007471FE">
        <w:rPr>
          <w:szCs w:val="28"/>
        </w:rPr>
        <w:t>е</w:t>
      </w:r>
      <w:r w:rsidRPr="007471FE">
        <w:rPr>
          <w:szCs w:val="28"/>
        </w:rPr>
        <w:t>ральным законом «О некоммерческих организациях», должна быть одобрена Агентством.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Институт не вправе размещать денежные средства на депозитах в кредитных организациях, а также совершать сделки с ценными бумаг</w:t>
      </w:r>
      <w:r w:rsidRPr="007471FE">
        <w:rPr>
          <w:szCs w:val="28"/>
        </w:rPr>
        <w:t>а</w:t>
      </w:r>
      <w:r w:rsidRPr="007471FE">
        <w:rPr>
          <w:szCs w:val="28"/>
        </w:rPr>
        <w:t>ми, если иное не установлено законодательством Российской Федерации, и участвовать в товариществах на вере в качестве вкладчика.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Контроль за финансово-хозяйственной деятельностью Института и использованием Институтом имущества осуществляется в соотве</w:t>
      </w:r>
      <w:r w:rsidRPr="007471FE">
        <w:rPr>
          <w:szCs w:val="28"/>
        </w:rPr>
        <w:t>т</w:t>
      </w:r>
      <w:r w:rsidRPr="007471FE">
        <w:rPr>
          <w:szCs w:val="28"/>
        </w:rPr>
        <w:t>ствии с законодательством Российской Федерации.</w:t>
      </w:r>
    </w:p>
    <w:p w:rsidR="00B06612" w:rsidRPr="007471FE" w:rsidRDefault="00B555B8" w:rsidP="00D800E7">
      <w:pPr>
        <w:pStyle w:val="3"/>
      </w:pPr>
      <w:r w:rsidRPr="007471FE">
        <w:t>6. Реорганизация и ликвидация Института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Реорганизация и ликвидация Института осуществляются с учетом позиции РАН в соответствии с законодательством Российской Федер</w:t>
      </w:r>
      <w:r w:rsidRPr="007471FE">
        <w:rPr>
          <w:szCs w:val="28"/>
        </w:rPr>
        <w:t>а</w:t>
      </w:r>
      <w:r w:rsidRPr="007471FE">
        <w:rPr>
          <w:szCs w:val="28"/>
        </w:rPr>
        <w:t>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При ликвидации Института увольняемым работникам гарант</w:t>
      </w:r>
      <w:r w:rsidRPr="007471FE">
        <w:rPr>
          <w:szCs w:val="28"/>
        </w:rPr>
        <w:t>и</w:t>
      </w:r>
      <w:r w:rsidRPr="007471FE">
        <w:rPr>
          <w:szCs w:val="28"/>
        </w:rPr>
        <w:t>руется соблюдение их прав и интересов в соответствии с законодател</w:t>
      </w:r>
      <w:r w:rsidRPr="007471FE">
        <w:rPr>
          <w:szCs w:val="28"/>
        </w:rPr>
        <w:t>ь</w:t>
      </w:r>
      <w:r w:rsidRPr="007471FE">
        <w:rPr>
          <w:szCs w:val="28"/>
        </w:rPr>
        <w:t>ством Российской Федерации.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Имущество Института, оставшееся после удовлетворения треб</w:t>
      </w:r>
      <w:r w:rsidRPr="007471FE">
        <w:rPr>
          <w:szCs w:val="28"/>
        </w:rPr>
        <w:t>о</w:t>
      </w:r>
      <w:r w:rsidRPr="007471FE">
        <w:rPr>
          <w:szCs w:val="28"/>
        </w:rPr>
        <w:t>ваний кредиторов, а также имущество, на которое в соответствии с ф</w:t>
      </w:r>
      <w:r w:rsidRPr="007471FE">
        <w:rPr>
          <w:szCs w:val="28"/>
        </w:rPr>
        <w:t>е</w:t>
      </w:r>
      <w:r w:rsidRPr="007471FE">
        <w:rPr>
          <w:szCs w:val="28"/>
        </w:rPr>
        <w:lastRenderedPageBreak/>
        <w:t>деральными законами не может быть обращено взыскание по обяз</w:t>
      </w:r>
      <w:r w:rsidRPr="007471FE">
        <w:rPr>
          <w:szCs w:val="28"/>
        </w:rPr>
        <w:t>а</w:t>
      </w:r>
      <w:r w:rsidRPr="007471FE">
        <w:rPr>
          <w:szCs w:val="28"/>
        </w:rPr>
        <w:t>тельствам Института, передается ликвидационной комиссией собстве</w:t>
      </w:r>
      <w:r w:rsidRPr="007471FE">
        <w:rPr>
          <w:szCs w:val="28"/>
        </w:rPr>
        <w:t>н</w:t>
      </w:r>
      <w:r w:rsidRPr="007471FE">
        <w:rPr>
          <w:szCs w:val="28"/>
        </w:rPr>
        <w:t>нику соответствующего имущества.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При ликвидации Института все документы (управленческие, ф</w:t>
      </w:r>
      <w:r w:rsidRPr="007471FE">
        <w:rPr>
          <w:szCs w:val="28"/>
        </w:rPr>
        <w:t>и</w:t>
      </w:r>
      <w:r w:rsidRPr="007471FE">
        <w:rPr>
          <w:szCs w:val="28"/>
        </w:rPr>
        <w:t>нансово-хозяйственные, по личному составу и др.) передаются на хран</w:t>
      </w:r>
      <w:r w:rsidRPr="007471FE">
        <w:rPr>
          <w:szCs w:val="28"/>
        </w:rPr>
        <w:t>е</w:t>
      </w:r>
      <w:r w:rsidRPr="007471FE">
        <w:rPr>
          <w:szCs w:val="28"/>
        </w:rPr>
        <w:t>ние в порядке, установленном законодательством Российской Федер</w:t>
      </w:r>
      <w:r w:rsidRPr="007471FE">
        <w:rPr>
          <w:szCs w:val="28"/>
        </w:rPr>
        <w:t>а</w:t>
      </w:r>
      <w:r w:rsidRPr="007471FE">
        <w:rPr>
          <w:szCs w:val="28"/>
        </w:rPr>
        <w:t>ции.</w:t>
      </w:r>
    </w:p>
    <w:p w:rsidR="00B06612" w:rsidRPr="007471FE" w:rsidRDefault="00B555B8" w:rsidP="00C34A1E">
      <w:pPr>
        <w:numPr>
          <w:ilvl w:val="0"/>
          <w:numId w:val="1"/>
        </w:numPr>
        <w:spacing w:after="120"/>
        <w:ind w:firstLine="288"/>
        <w:jc w:val="both"/>
        <w:rPr>
          <w:szCs w:val="28"/>
        </w:rPr>
      </w:pPr>
      <w:r w:rsidRPr="007471FE">
        <w:rPr>
          <w:szCs w:val="28"/>
        </w:rPr>
        <w:t>При ликвидации или реорганизации Института, а также в случае прекращения работ с использованием сведений, составляющих госуда</w:t>
      </w:r>
      <w:r w:rsidRPr="007471FE">
        <w:rPr>
          <w:szCs w:val="28"/>
        </w:rPr>
        <w:t>р</w:t>
      </w:r>
      <w:r w:rsidRPr="007471FE">
        <w:rPr>
          <w:szCs w:val="28"/>
        </w:rPr>
        <w:t>ственную тайну, Институт обязан принять меры по обеспечению защиты этих сведений и их носителей.</w:t>
      </w:r>
    </w:p>
    <w:p w:rsidR="00E11BE1" w:rsidRDefault="00E11BE1">
      <w:pPr>
        <w:ind w:firstLine="0"/>
        <w:rPr>
          <w:szCs w:val="28"/>
        </w:rPr>
      </w:pPr>
      <w:r>
        <w:rPr>
          <w:szCs w:val="28"/>
        </w:rPr>
        <w:br w:type="page"/>
      </w:r>
    </w:p>
    <w:p w:rsidR="00B06612" w:rsidRDefault="00E11BE1" w:rsidP="00C34A1E">
      <w:pPr>
        <w:spacing w:after="120"/>
        <w:ind w:firstLine="288"/>
        <w:contextualSpacing/>
        <w:jc w:val="both"/>
        <w:rPr>
          <w:szCs w:val="28"/>
        </w:rPr>
      </w:pPr>
      <w:r w:rsidRPr="00E11BE1">
        <w:rPr>
          <w:szCs w:val="28"/>
          <w:highlight w:val="green"/>
        </w:rPr>
        <w:lastRenderedPageBreak/>
        <w:t>Зелёное – уже утверждённые изменения</w:t>
      </w:r>
    </w:p>
    <w:p w:rsidR="00E11BE1" w:rsidRDefault="00E11BE1" w:rsidP="00C34A1E">
      <w:pPr>
        <w:spacing w:after="120"/>
        <w:ind w:firstLine="288"/>
        <w:contextualSpacing/>
        <w:jc w:val="both"/>
        <w:rPr>
          <w:szCs w:val="28"/>
        </w:rPr>
      </w:pPr>
    </w:p>
    <w:p w:rsidR="00E11BE1" w:rsidRPr="007471FE" w:rsidRDefault="00E11BE1" w:rsidP="00C34A1E">
      <w:pPr>
        <w:spacing w:after="120"/>
        <w:ind w:firstLine="288"/>
        <w:contextualSpacing/>
        <w:jc w:val="both"/>
        <w:rPr>
          <w:szCs w:val="28"/>
        </w:rPr>
      </w:pPr>
      <w:r w:rsidRPr="00E11BE1">
        <w:rPr>
          <w:szCs w:val="28"/>
          <w:highlight w:val="yellow"/>
        </w:rPr>
        <w:t>Жёлтое – предлагаемые изменения</w:t>
      </w:r>
    </w:p>
    <w:sectPr w:rsidR="00E11BE1" w:rsidRPr="007471FE" w:rsidSect="00B12422">
      <w:headerReference w:type="default" r:id="rId9"/>
      <w:pgSz w:w="11900" w:h="16840"/>
      <w:pgMar w:top="1152" w:right="1008" w:bottom="1152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9D" w:rsidRDefault="00BB6B9D">
      <w:r>
        <w:separator/>
      </w:r>
    </w:p>
    <w:p w:rsidR="00BB6B9D" w:rsidRDefault="00BB6B9D"/>
  </w:endnote>
  <w:endnote w:type="continuationSeparator" w:id="0">
    <w:p w:rsidR="00BB6B9D" w:rsidRDefault="00BB6B9D">
      <w:r>
        <w:continuationSeparator/>
      </w:r>
    </w:p>
    <w:p w:rsidR="00BB6B9D" w:rsidRDefault="00BB6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9D" w:rsidRDefault="00BB6B9D"/>
    <w:p w:rsidR="00BB6B9D" w:rsidRDefault="00BB6B9D"/>
  </w:footnote>
  <w:footnote w:type="continuationSeparator" w:id="0">
    <w:p w:rsidR="00BB6B9D" w:rsidRDefault="00BB6B9D"/>
    <w:p w:rsidR="00BB6B9D" w:rsidRDefault="00BB6B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3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2422" w:rsidRPr="00B12422" w:rsidRDefault="00B12422">
        <w:pPr>
          <w:jc w:val="center"/>
        </w:pPr>
        <w:r w:rsidRPr="00B12422">
          <w:fldChar w:fldCharType="begin"/>
        </w:r>
        <w:r w:rsidRPr="00B12422">
          <w:instrText xml:space="preserve"> PAGE   \* MERGEFORMAT </w:instrText>
        </w:r>
        <w:r w:rsidRPr="00B12422">
          <w:fldChar w:fldCharType="separate"/>
        </w:r>
        <w:r w:rsidR="009B56CA">
          <w:rPr>
            <w:noProof/>
          </w:rPr>
          <w:t>29</w:t>
        </w:r>
        <w:r w:rsidRPr="00B12422">
          <w:rPr>
            <w:noProof/>
          </w:rPr>
          <w:fldChar w:fldCharType="end"/>
        </w:r>
      </w:p>
    </w:sdtContent>
  </w:sdt>
  <w:p w:rsidR="00B555B8" w:rsidRDefault="00B555B8" w:rsidP="00B124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C84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AC051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4D1D"/>
    <w:multiLevelType w:val="hybridMultilevel"/>
    <w:tmpl w:val="518A80BA"/>
    <w:lvl w:ilvl="0" w:tplc="A0044EB6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A5F77"/>
    <w:multiLevelType w:val="multilevel"/>
    <w:tmpl w:val="5380C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stitsyn">
    <w15:presenceInfo w15:providerId="None" w15:userId="Kostits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28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2"/>
    <w:rsid w:val="00011F09"/>
    <w:rsid w:val="00014D49"/>
    <w:rsid w:val="000C4CEB"/>
    <w:rsid w:val="001748CB"/>
    <w:rsid w:val="00246132"/>
    <w:rsid w:val="002E429F"/>
    <w:rsid w:val="002E7071"/>
    <w:rsid w:val="003B4B07"/>
    <w:rsid w:val="00430C08"/>
    <w:rsid w:val="0044049D"/>
    <w:rsid w:val="00550FB8"/>
    <w:rsid w:val="00581760"/>
    <w:rsid w:val="006A0123"/>
    <w:rsid w:val="006B3DF1"/>
    <w:rsid w:val="0073235D"/>
    <w:rsid w:val="007471FE"/>
    <w:rsid w:val="007F6A30"/>
    <w:rsid w:val="00837B59"/>
    <w:rsid w:val="00990714"/>
    <w:rsid w:val="009B56CA"/>
    <w:rsid w:val="00A00F1B"/>
    <w:rsid w:val="00A36CD0"/>
    <w:rsid w:val="00B06612"/>
    <w:rsid w:val="00B12422"/>
    <w:rsid w:val="00B555B8"/>
    <w:rsid w:val="00B60ACA"/>
    <w:rsid w:val="00B77B75"/>
    <w:rsid w:val="00B94003"/>
    <w:rsid w:val="00BB6B9D"/>
    <w:rsid w:val="00BF6FA5"/>
    <w:rsid w:val="00C0307F"/>
    <w:rsid w:val="00C34A1E"/>
    <w:rsid w:val="00C73D38"/>
    <w:rsid w:val="00CC209F"/>
    <w:rsid w:val="00CF7C82"/>
    <w:rsid w:val="00D554FC"/>
    <w:rsid w:val="00D800E7"/>
    <w:rsid w:val="00E11BE1"/>
    <w:rsid w:val="00E924FC"/>
    <w:rsid w:val="00EA7912"/>
    <w:rsid w:val="00F6528A"/>
    <w:rsid w:val="00F9087A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4A1E"/>
    <w:pPr>
      <w:ind w:firstLine="432"/>
    </w:pPr>
    <w:rPr>
      <w:rFonts w:ascii="Cambria" w:eastAsia="Times New Roman" w:hAnsi="Cambria" w:cs="Times New Roman"/>
      <w:sz w:val="28"/>
      <w:lang w:eastAsia="en-US"/>
    </w:rPr>
  </w:style>
  <w:style w:type="paragraph" w:styleId="1">
    <w:name w:val="heading 1"/>
    <w:basedOn w:val="a1"/>
    <w:next w:val="a1"/>
    <w:link w:val="10"/>
    <w:qFormat/>
    <w:rsid w:val="00C34A1E"/>
    <w:pPr>
      <w:keepNext/>
      <w:keepLines/>
      <w:suppressAutoHyphens/>
      <w:spacing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1"/>
    <w:next w:val="a1"/>
    <w:link w:val="20"/>
    <w:qFormat/>
    <w:rsid w:val="00C34A1E"/>
    <w:pPr>
      <w:spacing w:before="240" w:after="240"/>
      <w:ind w:left="288" w:right="288" w:firstLine="0"/>
      <w:contextualSpacing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D800E7"/>
    <w:pPr>
      <w:keepNext/>
      <w:spacing w:before="360" w:after="360"/>
      <w:ind w:firstLine="0"/>
      <w:jc w:val="center"/>
      <w:outlineLvl w:val="2"/>
    </w:pPr>
    <w:rPr>
      <w:szCs w:val="28"/>
    </w:rPr>
  </w:style>
  <w:style w:type="paragraph" w:styleId="4">
    <w:name w:val="heading 4"/>
    <w:basedOn w:val="a1"/>
    <w:next w:val="a1"/>
    <w:link w:val="40"/>
    <w:unhideWhenUsed/>
    <w:rsid w:val="00C34A1E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1"/>
    <w:next w:val="a1"/>
    <w:link w:val="50"/>
    <w:unhideWhenUsed/>
    <w:rsid w:val="00C34A1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5"/>
    <w:next w:val="NormalFirst"/>
    <w:link w:val="60"/>
    <w:rsid w:val="00C34A1E"/>
    <w:pPr>
      <w:outlineLvl w:val="5"/>
    </w:pPr>
    <w:rPr>
      <w:sz w:val="22"/>
    </w:rPr>
  </w:style>
  <w:style w:type="paragraph" w:styleId="7">
    <w:name w:val="heading 7"/>
    <w:basedOn w:val="6"/>
    <w:next w:val="a1"/>
    <w:link w:val="70"/>
    <w:rsid w:val="00C34A1E"/>
    <w:pPr>
      <w:spacing w:before="80"/>
      <w:outlineLvl w:val="6"/>
    </w:pPr>
    <w:rPr>
      <w:b w:val="0"/>
      <w:kern w:val="28"/>
    </w:rPr>
  </w:style>
  <w:style w:type="paragraph" w:styleId="8">
    <w:name w:val="heading 8"/>
    <w:basedOn w:val="a1"/>
    <w:next w:val="a1"/>
    <w:link w:val="80"/>
    <w:rsid w:val="00C34A1E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1"/>
    <w:next w:val="a1"/>
    <w:link w:val="90"/>
    <w:rsid w:val="00C34A1E"/>
    <w:pPr>
      <w:keepNext/>
      <w:spacing w:before="80" w:after="60"/>
      <w:outlineLvl w:val="8"/>
    </w:pPr>
    <w:rPr>
      <w:b/>
      <w:i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1"/>
    <w:rsid w:val="00C34A1E"/>
    <w:pPr>
      <w:spacing w:before="120" w:after="120"/>
      <w:contextualSpacing/>
      <w:jc w:val="both"/>
    </w:pPr>
    <w:rPr>
      <w:sz w:val="20"/>
    </w:rPr>
  </w:style>
  <w:style w:type="paragraph" w:customStyle="1" w:styleId="Annot">
    <w:name w:val="Annot"/>
    <w:basedOn w:val="a1"/>
    <w:rsid w:val="00C34A1E"/>
    <w:pPr>
      <w:ind w:left="432" w:right="432"/>
    </w:pPr>
  </w:style>
  <w:style w:type="character" w:styleId="a5">
    <w:name w:val="Book Title"/>
    <w:uiPriority w:val="33"/>
    <w:rsid w:val="00C34A1E"/>
    <w:rPr>
      <w:i/>
      <w:iCs/>
      <w:smallCaps/>
      <w:spacing w:val="5"/>
    </w:rPr>
  </w:style>
  <w:style w:type="character" w:customStyle="1" w:styleId="10">
    <w:name w:val="Заголовок 1 Знак"/>
    <w:basedOn w:val="a2"/>
    <w:link w:val="1"/>
    <w:rsid w:val="00C34A1E"/>
    <w:rPr>
      <w:rFonts w:ascii="Arial" w:eastAsia="Times New Roman" w:hAnsi="Arial" w:cs="Times New Roman"/>
      <w:b/>
      <w:sz w:val="32"/>
      <w:lang w:eastAsia="en-US"/>
    </w:rPr>
  </w:style>
  <w:style w:type="character" w:customStyle="1" w:styleId="20">
    <w:name w:val="Заголовок 2 Знак"/>
    <w:basedOn w:val="a2"/>
    <w:link w:val="2"/>
    <w:rsid w:val="00C34A1E"/>
    <w:rPr>
      <w:rFonts w:ascii="Arial" w:eastAsia="Times New Roman" w:hAnsi="Arial" w:cs="Times New Roman"/>
      <w:b/>
      <w:sz w:val="28"/>
      <w:lang w:eastAsia="en-US"/>
    </w:rPr>
  </w:style>
  <w:style w:type="character" w:customStyle="1" w:styleId="30">
    <w:name w:val="Заголовок 3 Знак"/>
    <w:basedOn w:val="a2"/>
    <w:link w:val="3"/>
    <w:rsid w:val="00D800E7"/>
    <w:rPr>
      <w:rFonts w:ascii="Cambria" w:eastAsia="Times New Roman" w:hAnsi="Cambria" w:cs="Times New Roman"/>
      <w:sz w:val="28"/>
      <w:szCs w:val="28"/>
      <w:lang w:eastAsia="en-US"/>
    </w:rPr>
  </w:style>
  <w:style w:type="paragraph" w:customStyle="1" w:styleId="CornerLeft">
    <w:name w:val="CornerLeft"/>
    <w:basedOn w:val="3"/>
    <w:next w:val="3"/>
    <w:rsid w:val="00C34A1E"/>
    <w:pPr>
      <w:spacing w:before="240"/>
      <w:ind w:left="432" w:right="5760" w:firstLine="288"/>
      <w:outlineLvl w:val="9"/>
    </w:pPr>
  </w:style>
  <w:style w:type="paragraph" w:customStyle="1" w:styleId="CornerRight">
    <w:name w:val="CornerRight"/>
    <w:basedOn w:val="3"/>
    <w:next w:val="3"/>
    <w:rsid w:val="00C34A1E"/>
    <w:pPr>
      <w:spacing w:before="240"/>
      <w:ind w:left="4752"/>
      <w:outlineLvl w:val="9"/>
    </w:pPr>
    <w:rPr>
      <w:spacing w:val="-5"/>
    </w:rPr>
  </w:style>
  <w:style w:type="paragraph" w:styleId="a6">
    <w:name w:val="Document Map"/>
    <w:basedOn w:val="a1"/>
    <w:link w:val="a7"/>
    <w:rsid w:val="00C34A1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2"/>
    <w:link w:val="a6"/>
    <w:rsid w:val="00C34A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12pt0ptExact">
    <w:name w:val="Подпись к картинке (3) + 12 pt;Курсив;Интервал 0 pt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endnote reference"/>
    <w:basedOn w:val="a2"/>
    <w:semiHidden/>
    <w:rsid w:val="00C34A1E"/>
    <w:rPr>
      <w:spacing w:val="-4"/>
    </w:rPr>
  </w:style>
  <w:style w:type="paragraph" w:styleId="a9">
    <w:name w:val="Normal Indent"/>
    <w:basedOn w:val="a1"/>
    <w:rsid w:val="00C34A1E"/>
    <w:pPr>
      <w:ind w:left="576" w:hanging="576"/>
    </w:pPr>
  </w:style>
  <w:style w:type="paragraph" w:styleId="aa">
    <w:name w:val="endnote text"/>
    <w:basedOn w:val="a9"/>
    <w:link w:val="ab"/>
    <w:semiHidden/>
    <w:rsid w:val="00C34A1E"/>
    <w:rPr>
      <w:color w:val="000000"/>
    </w:rPr>
  </w:style>
  <w:style w:type="character" w:customStyle="1" w:styleId="ab">
    <w:name w:val="Текст концевой сноски Знак"/>
    <w:basedOn w:val="a2"/>
    <w:link w:val="aa"/>
    <w:semiHidden/>
    <w:rsid w:val="00C34A1E"/>
    <w:rPr>
      <w:rFonts w:asciiTheme="minorHAnsi" w:eastAsia="Times New Roman" w:hAnsiTheme="minorHAnsi" w:cs="Times New Roman"/>
      <w:color w:val="000000"/>
      <w:sz w:val="24"/>
      <w:lang w:eastAsia="en-US"/>
    </w:rPr>
  </w:style>
  <w:style w:type="paragraph" w:customStyle="1" w:styleId="Figure">
    <w:name w:val="Figure"/>
    <w:basedOn w:val="a1"/>
    <w:qFormat/>
    <w:rsid w:val="00C34A1E"/>
    <w:pPr>
      <w:keepNext/>
      <w:spacing w:before="100" w:beforeAutospacing="1" w:after="100" w:afterAutospacing="1"/>
      <w:contextualSpacing/>
      <w:jc w:val="center"/>
    </w:pPr>
  </w:style>
  <w:style w:type="paragraph" w:styleId="ac">
    <w:name w:val="footnote text"/>
    <w:basedOn w:val="a1"/>
    <w:link w:val="ad"/>
    <w:semiHidden/>
    <w:rsid w:val="00C34A1E"/>
    <w:pPr>
      <w:tabs>
        <w:tab w:val="left" w:pos="187"/>
      </w:tabs>
      <w:spacing w:after="120"/>
      <w:ind w:left="288" w:hanging="288"/>
    </w:pPr>
  </w:style>
  <w:style w:type="character" w:customStyle="1" w:styleId="ad">
    <w:name w:val="Текст сноски Знак"/>
    <w:basedOn w:val="a2"/>
    <w:link w:val="ac"/>
    <w:semiHidden/>
    <w:rsid w:val="00C34A1E"/>
    <w:rPr>
      <w:rFonts w:asciiTheme="minorHAnsi" w:eastAsia="Times New Roman" w:hAnsiTheme="minorHAnsi" w:cs="Times New Roman"/>
      <w:sz w:val="24"/>
      <w:lang w:eastAsia="en-US"/>
    </w:rPr>
  </w:style>
  <w:style w:type="character" w:customStyle="1" w:styleId="4FranklinGothicHeavy8pt0ptExact">
    <w:name w:val="Подпись к картинке (4) + Franklin Gothic Heavy;8 pt;Интервал 0 pt 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Footnote">
    <w:name w:val="Footnote"/>
    <w:basedOn w:val="ac"/>
    <w:rsid w:val="00C34A1E"/>
    <w:pPr>
      <w:spacing w:after="60"/>
    </w:pPr>
    <w:rPr>
      <w:lang w:val="en-US"/>
    </w:rPr>
  </w:style>
  <w:style w:type="character" w:styleId="ae">
    <w:name w:val="footnote reference"/>
    <w:basedOn w:val="a2"/>
    <w:semiHidden/>
    <w:rsid w:val="00C34A1E"/>
    <w:rPr>
      <w:vertAlign w:val="superscript"/>
    </w:rPr>
  </w:style>
  <w:style w:type="paragraph" w:customStyle="1" w:styleId="NormalFirst">
    <w:name w:val="Normal First"/>
    <w:basedOn w:val="a1"/>
    <w:next w:val="a1"/>
    <w:qFormat/>
    <w:rsid w:val="00C34A1E"/>
    <w:pPr>
      <w:ind w:firstLine="0"/>
    </w:pPr>
    <w:rPr>
      <w:rFonts w:ascii="Calibri" w:hAnsi="Calibri"/>
      <w:szCs w:val="22"/>
      <w:lang w:val="en-US" w:bidi="en-US"/>
    </w:rPr>
  </w:style>
  <w:style w:type="paragraph" w:customStyle="1" w:styleId="Formula">
    <w:name w:val="Formula"/>
    <w:basedOn w:val="NormalFirst"/>
    <w:next w:val="NormalFirst"/>
    <w:rsid w:val="00C34A1E"/>
    <w:pPr>
      <w:spacing w:before="120" w:after="120"/>
      <w:ind w:left="576"/>
    </w:pPr>
    <w:rPr>
      <w:rFonts w:ascii="Arial" w:hAnsi="Arial"/>
    </w:rPr>
  </w:style>
  <w:style w:type="paragraph" w:styleId="af">
    <w:name w:val="header"/>
    <w:basedOn w:val="NormalFirst"/>
    <w:link w:val="af0"/>
    <w:rsid w:val="00C34A1E"/>
    <w:pPr>
      <w:tabs>
        <w:tab w:val="center" w:pos="1440"/>
        <w:tab w:val="center" w:pos="2880"/>
        <w:tab w:val="center" w:pos="4320"/>
        <w:tab w:val="center" w:pos="5760"/>
        <w:tab w:val="center" w:pos="7200"/>
        <w:tab w:val="right" w:pos="8640"/>
        <w:tab w:val="center" w:pos="10080"/>
        <w:tab w:val="center" w:pos="11520"/>
        <w:tab w:val="center" w:pos="12960"/>
        <w:tab w:val="center" w:pos="14400"/>
      </w:tabs>
      <w:jc w:val="center"/>
    </w:pPr>
    <w:rPr>
      <w:rFonts w:ascii="Arial" w:hAnsi="Arial"/>
      <w:color w:val="000000"/>
      <w:sz w:val="18"/>
    </w:rPr>
  </w:style>
  <w:style w:type="character" w:customStyle="1" w:styleId="af0">
    <w:name w:val="Верхний колонтитул Знак"/>
    <w:basedOn w:val="a2"/>
    <w:link w:val="af"/>
    <w:rsid w:val="00C34A1E"/>
    <w:rPr>
      <w:rFonts w:ascii="Arial" w:eastAsia="Times New Roman" w:hAnsi="Arial" w:cs="Times New Roman"/>
      <w:color w:val="000000"/>
      <w:sz w:val="18"/>
      <w:szCs w:val="22"/>
      <w:lang w:val="en-US" w:eastAsia="en-US" w:bidi="en-US"/>
    </w:rPr>
  </w:style>
  <w:style w:type="paragraph" w:customStyle="1" w:styleId="Heading0">
    <w:name w:val="Heading 0"/>
    <w:next w:val="a1"/>
    <w:rsid w:val="00C34A1E"/>
    <w:pPr>
      <w:keepNext/>
      <w:keepLines/>
      <w:pageBreakBefore/>
      <w:suppressAutoHyphens/>
      <w:spacing w:after="120"/>
      <w:ind w:left="720" w:right="720"/>
      <w:jc w:val="center"/>
      <w:outlineLvl w:val="0"/>
    </w:pPr>
    <w:rPr>
      <w:rFonts w:ascii="Arial" w:eastAsia="Times New Roman" w:hAnsi="Arial" w:cs="Times New Roman"/>
      <w:b/>
      <w:sz w:val="40"/>
      <w:lang w:eastAsia="en-US"/>
    </w:rPr>
  </w:style>
  <w:style w:type="character" w:customStyle="1" w:styleId="40">
    <w:name w:val="Заголовок 4 Знак"/>
    <w:basedOn w:val="a2"/>
    <w:link w:val="4"/>
    <w:rsid w:val="00C34A1E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rsid w:val="00C34A1E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rsid w:val="00C34A1E"/>
    <w:rPr>
      <w:rFonts w:asciiTheme="minorHAnsi" w:eastAsiaTheme="minorEastAsia" w:hAnsiTheme="minorHAnsi" w:cs="Times New Roman"/>
      <w:b/>
      <w:bCs/>
      <w:i/>
      <w:iCs/>
      <w:sz w:val="22"/>
      <w:szCs w:val="26"/>
      <w:lang w:eastAsia="en-US"/>
    </w:rPr>
  </w:style>
  <w:style w:type="character" w:customStyle="1" w:styleId="7ArialUnicodeMS14pt0ptExact">
    <w:name w:val="Основной текст (7) + Arial Unicode MS;14 pt;Курсив;Интервал 0 pt 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rsid w:val="00C34A1E"/>
    <w:rPr>
      <w:rFonts w:asciiTheme="minorHAnsi" w:eastAsiaTheme="minorEastAsia" w:hAnsiTheme="minorHAnsi" w:cs="Times New Roman"/>
      <w:bCs/>
      <w:i/>
      <w:iCs/>
      <w:kern w:val="28"/>
      <w:sz w:val="22"/>
      <w:szCs w:val="26"/>
      <w:lang w:eastAsia="en-US"/>
    </w:rPr>
  </w:style>
  <w:style w:type="character" w:customStyle="1" w:styleId="80">
    <w:name w:val="Заголовок 8 Знак"/>
    <w:basedOn w:val="a2"/>
    <w:link w:val="8"/>
    <w:rsid w:val="00C34A1E"/>
    <w:rPr>
      <w:rFonts w:asciiTheme="minorHAnsi" w:eastAsia="Times New Roman" w:hAnsiTheme="minorHAnsi" w:cs="Times New Roman"/>
      <w:b/>
      <w:i/>
      <w:kern w:val="28"/>
      <w:sz w:val="24"/>
      <w:lang w:eastAsia="en-US"/>
    </w:rPr>
  </w:style>
  <w:style w:type="character" w:customStyle="1" w:styleId="90">
    <w:name w:val="Заголовок 9 Знак"/>
    <w:basedOn w:val="a2"/>
    <w:link w:val="9"/>
    <w:rsid w:val="00C34A1E"/>
    <w:rPr>
      <w:rFonts w:asciiTheme="minorHAnsi" w:eastAsia="Times New Roman" w:hAnsiTheme="minorHAnsi" w:cs="Times New Roman"/>
      <w:b/>
      <w:i/>
      <w:kern w:val="28"/>
      <w:sz w:val="24"/>
      <w:lang w:eastAsia="en-US"/>
    </w:rPr>
  </w:style>
  <w:style w:type="paragraph" w:styleId="af1">
    <w:name w:val="List"/>
    <w:basedOn w:val="NormalFirst"/>
    <w:rsid w:val="00C34A1E"/>
    <w:pPr>
      <w:tabs>
        <w:tab w:val="num" w:pos="360"/>
      </w:tabs>
      <w:spacing w:after="80"/>
      <w:ind w:left="360" w:hanging="360"/>
    </w:pPr>
  </w:style>
  <w:style w:type="paragraph" w:styleId="a0">
    <w:name w:val="List Bullet"/>
    <w:basedOn w:val="a1"/>
    <w:uiPriority w:val="99"/>
    <w:unhideWhenUsed/>
    <w:rsid w:val="00C34A1E"/>
    <w:pPr>
      <w:numPr>
        <w:numId w:val="3"/>
      </w:numPr>
      <w:spacing w:after="240"/>
    </w:pPr>
    <w:rPr>
      <w:rFonts w:eastAsia="Calibri"/>
      <w:lang w:eastAsia="ru-RU"/>
    </w:rPr>
  </w:style>
  <w:style w:type="paragraph" w:styleId="a">
    <w:name w:val="List Number"/>
    <w:basedOn w:val="a1"/>
    <w:rsid w:val="00C34A1E"/>
    <w:pPr>
      <w:numPr>
        <w:numId w:val="5"/>
      </w:numPr>
      <w:spacing w:after="120"/>
      <w:contextualSpacing/>
    </w:pPr>
    <w:rPr>
      <w:lang w:val="en-GB" w:eastAsia="ru-RU"/>
    </w:rPr>
  </w:style>
  <w:style w:type="paragraph" w:styleId="af2">
    <w:name w:val="List Paragraph"/>
    <w:basedOn w:val="a1"/>
    <w:uiPriority w:val="34"/>
    <w:rsid w:val="00C34A1E"/>
    <w:pPr>
      <w:ind w:left="720"/>
      <w:contextualSpacing/>
    </w:pPr>
  </w:style>
  <w:style w:type="paragraph" w:customStyle="1" w:styleId="ListNumber">
    <w:name w:val="ListNumber"/>
    <w:basedOn w:val="af1"/>
    <w:rsid w:val="00C34A1E"/>
  </w:style>
  <w:style w:type="paragraph" w:customStyle="1" w:styleId="ListNumber2">
    <w:name w:val="ListNumber2"/>
    <w:basedOn w:val="ListNumber"/>
    <w:rsid w:val="00C34A1E"/>
    <w:pPr>
      <w:numPr>
        <w:numId w:val="6"/>
      </w:numPr>
      <w:spacing w:after="60"/>
    </w:pPr>
  </w:style>
  <w:style w:type="character" w:customStyle="1" w:styleId="312pt0pt">
    <w:name w:val="Основной текст (3) + 12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2pt0pt0">
    <w:name w:val="Основной текст (3) + 12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styleId="af3">
    <w:name w:val="page number"/>
    <w:basedOn w:val="a2"/>
    <w:uiPriority w:val="99"/>
    <w:rsid w:val="00C34A1E"/>
    <w:rPr>
      <w:rFonts w:cs="Times New Roman"/>
    </w:rPr>
  </w:style>
  <w:style w:type="paragraph" w:customStyle="1" w:styleId="PicLabel">
    <w:name w:val="PicLabel"/>
    <w:basedOn w:val="a1"/>
    <w:rsid w:val="00C34A1E"/>
    <w:pPr>
      <w:keepNext/>
      <w:keepLines/>
      <w:spacing w:after="120"/>
      <w:ind w:left="288" w:right="288"/>
    </w:pPr>
    <w:rPr>
      <w:rFonts w:ascii="Arial" w:hAnsi="Arial"/>
      <w:sz w:val="22"/>
    </w:rPr>
  </w:style>
  <w:style w:type="paragraph" w:customStyle="1" w:styleId="PicLabelFirst">
    <w:name w:val="PicLabelFirst"/>
    <w:basedOn w:val="a9"/>
    <w:next w:val="PicLabel"/>
    <w:qFormat/>
    <w:rsid w:val="00C34A1E"/>
    <w:pPr>
      <w:keepNext/>
      <w:keepLines/>
      <w:spacing w:before="120" w:after="120"/>
      <w:ind w:left="288" w:right="288" w:hanging="288"/>
    </w:pPr>
    <w:rPr>
      <w:rFonts w:ascii="Arial" w:hAnsi="Arial"/>
      <w:sz w:val="22"/>
    </w:rPr>
  </w:style>
  <w:style w:type="paragraph" w:customStyle="1" w:styleId="Picture">
    <w:name w:val="Picture"/>
    <w:basedOn w:val="a1"/>
    <w:next w:val="PicLabelFirst"/>
    <w:qFormat/>
    <w:rsid w:val="00C34A1E"/>
    <w:pPr>
      <w:keepNext/>
      <w:keepLines/>
      <w:spacing w:before="120"/>
      <w:ind w:firstLine="0"/>
      <w:contextualSpacing/>
      <w:jc w:val="center"/>
    </w:pPr>
    <w:rPr>
      <w:rFonts w:ascii="Arial" w:hAnsi="Arial"/>
    </w:rPr>
  </w:style>
  <w:style w:type="character" w:customStyle="1" w:styleId="414pt0pt">
    <w:name w:val="Основной текст (4) + 14 pt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f4">
    <w:name w:val="Plain Text"/>
    <w:basedOn w:val="NormalFirst"/>
    <w:link w:val="af5"/>
    <w:rsid w:val="00C34A1E"/>
    <w:rPr>
      <w:rFonts w:ascii="Courier New" w:hAnsi="Courier New"/>
    </w:rPr>
  </w:style>
  <w:style w:type="character" w:customStyle="1" w:styleId="af5">
    <w:name w:val="Текст Знак"/>
    <w:basedOn w:val="a2"/>
    <w:link w:val="af4"/>
    <w:rsid w:val="00C34A1E"/>
    <w:rPr>
      <w:rFonts w:ascii="Courier New" w:eastAsia="Times New Roman" w:hAnsi="Courier New" w:cs="Times New Roman"/>
      <w:sz w:val="24"/>
      <w:szCs w:val="22"/>
      <w:lang w:val="en-US" w:eastAsia="en-US" w:bidi="en-US"/>
    </w:rPr>
  </w:style>
  <w:style w:type="paragraph" w:customStyle="1" w:styleId="Remark">
    <w:name w:val="Remark"/>
    <w:basedOn w:val="NormalFirst"/>
    <w:qFormat/>
    <w:rsid w:val="00C34A1E"/>
    <w:pPr>
      <w:keepNext/>
      <w:keepLines/>
      <w:framePr w:w="1008" w:wrap="auto" w:vAnchor="text" w:hAnchor="page" w:y="1"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/>
      <w:jc w:val="right"/>
    </w:pPr>
    <w:rPr>
      <w:rFonts w:ascii="Arial" w:hAnsi="Arial"/>
      <w:spacing w:val="-10"/>
      <w:sz w:val="18"/>
    </w:rPr>
  </w:style>
  <w:style w:type="paragraph" w:styleId="af6">
    <w:name w:val="Title"/>
    <w:basedOn w:val="a1"/>
    <w:next w:val="a1"/>
    <w:link w:val="af7"/>
    <w:uiPriority w:val="10"/>
    <w:rsid w:val="00C34A1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7">
    <w:name w:val="Название Знак"/>
    <w:basedOn w:val="a2"/>
    <w:link w:val="af6"/>
    <w:uiPriority w:val="10"/>
    <w:rsid w:val="00C34A1E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af8">
    <w:name w:val="Subtitle"/>
    <w:basedOn w:val="af6"/>
    <w:next w:val="a1"/>
    <w:link w:val="af9"/>
    <w:qFormat/>
    <w:rsid w:val="00C34A1E"/>
    <w:pPr>
      <w:keepNext/>
      <w:pBdr>
        <w:bottom w:val="none" w:sz="0" w:space="0" w:color="auto"/>
      </w:pBdr>
      <w:spacing w:before="240" w:after="120" w:line="360" w:lineRule="auto"/>
      <w:jc w:val="center"/>
      <w:outlineLvl w:val="1"/>
    </w:pPr>
    <w:rPr>
      <w:rFonts w:ascii="Times New Roman" w:eastAsia="Times New Roman" w:hAnsi="Times New Roman" w:cs="Arial"/>
      <w:b/>
      <w:bCs/>
      <w:spacing w:val="0"/>
      <w:sz w:val="28"/>
      <w:szCs w:val="32"/>
    </w:rPr>
  </w:style>
  <w:style w:type="character" w:customStyle="1" w:styleId="af9">
    <w:name w:val="Подзаголовок Знак"/>
    <w:basedOn w:val="a2"/>
    <w:link w:val="af8"/>
    <w:rsid w:val="00C34A1E"/>
    <w:rPr>
      <w:rFonts w:ascii="Times New Roman" w:eastAsia="Times New Roman" w:hAnsi="Times New Roman" w:cs="Arial"/>
      <w:b/>
      <w:bCs/>
      <w:sz w:val="28"/>
      <w:szCs w:val="32"/>
      <w:lang w:eastAsia="en-US"/>
    </w:rPr>
  </w:style>
  <w:style w:type="paragraph" w:customStyle="1" w:styleId="Table1">
    <w:name w:val="Table 1"/>
    <w:basedOn w:val="NormalFirst"/>
    <w:rsid w:val="00C34A1E"/>
    <w:pPr>
      <w:keepNext/>
    </w:pPr>
    <w:rPr>
      <w:spacing w:val="-5"/>
      <w:sz w:val="22"/>
    </w:rPr>
  </w:style>
  <w:style w:type="paragraph" w:customStyle="1" w:styleId="Table2">
    <w:name w:val="Table 2"/>
    <w:basedOn w:val="Table1"/>
    <w:rsid w:val="00C34A1E"/>
    <w:pPr>
      <w:keepLines/>
      <w:tabs>
        <w:tab w:val="decimal" w:pos="288"/>
      </w:tabs>
    </w:pPr>
    <w:rPr>
      <w:rFonts w:ascii="Arial" w:hAnsi="Arial"/>
      <w:snapToGrid w:val="0"/>
      <w:color w:val="000000"/>
      <w:sz w:val="20"/>
    </w:rPr>
  </w:style>
  <w:style w:type="table" w:styleId="afa">
    <w:name w:val="Table Grid"/>
    <w:basedOn w:val="a3"/>
    <w:uiPriority w:val="59"/>
    <w:rsid w:val="00C34A1E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9"/>
    <w:next w:val="Table1"/>
    <w:rsid w:val="00C34A1E"/>
    <w:pPr>
      <w:keepNext/>
      <w:spacing w:before="240" w:after="240"/>
      <w:ind w:left="1008" w:hanging="1008"/>
    </w:pPr>
    <w:rPr>
      <w:rFonts w:ascii="Arial" w:hAnsi="Arial"/>
    </w:rPr>
  </w:style>
  <w:style w:type="table" w:styleId="11">
    <w:name w:val="Table Simple 1"/>
    <w:basedOn w:val="a3"/>
    <w:rsid w:val="00C34A1E"/>
    <w:pPr>
      <w:ind w:firstLine="288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10">
    <w:name w:val="Table1"/>
    <w:basedOn w:val="NormalFirst"/>
    <w:qFormat/>
    <w:rsid w:val="00C34A1E"/>
    <w:pPr>
      <w:tabs>
        <w:tab w:val="decimal" w:pos="288"/>
      </w:tabs>
      <w:jc w:val="center"/>
    </w:pPr>
    <w:rPr>
      <w:snapToGrid w:val="0"/>
      <w:sz w:val="22"/>
    </w:rPr>
  </w:style>
  <w:style w:type="paragraph" w:customStyle="1" w:styleId="TableNum">
    <w:name w:val="TableNum"/>
    <w:basedOn w:val="4"/>
    <w:next w:val="TableHeading"/>
    <w:qFormat/>
    <w:rsid w:val="00C34A1E"/>
    <w:pPr>
      <w:widowControl w:val="0"/>
      <w:ind w:left="5040"/>
      <w:outlineLvl w:val="9"/>
    </w:pPr>
    <w:rPr>
      <w:rFonts w:ascii="Arial" w:hAnsi="Arial"/>
      <w:b w:val="0"/>
      <w:kern w:val="28"/>
    </w:rPr>
  </w:style>
  <w:style w:type="paragraph" w:customStyle="1" w:styleId="TableTitle">
    <w:name w:val="TableTitle"/>
    <w:basedOn w:val="a1"/>
    <w:qFormat/>
    <w:rsid w:val="00C34A1E"/>
    <w:pPr>
      <w:keepNext/>
      <w:spacing w:before="240" w:after="120" w:line="360" w:lineRule="auto"/>
      <w:ind w:left="432" w:hanging="432"/>
      <w:jc w:val="both"/>
    </w:pPr>
  </w:style>
  <w:style w:type="paragraph" w:styleId="afb">
    <w:name w:val="Balloon Text"/>
    <w:basedOn w:val="a1"/>
    <w:link w:val="afc"/>
    <w:uiPriority w:val="99"/>
    <w:semiHidden/>
    <w:unhideWhenUsed/>
    <w:rsid w:val="00C73D3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C73D38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4A1E"/>
    <w:pPr>
      <w:ind w:firstLine="432"/>
    </w:pPr>
    <w:rPr>
      <w:rFonts w:ascii="Cambria" w:eastAsia="Times New Roman" w:hAnsi="Cambria" w:cs="Times New Roman"/>
      <w:sz w:val="28"/>
      <w:lang w:eastAsia="en-US"/>
    </w:rPr>
  </w:style>
  <w:style w:type="paragraph" w:styleId="1">
    <w:name w:val="heading 1"/>
    <w:basedOn w:val="a1"/>
    <w:next w:val="a1"/>
    <w:link w:val="10"/>
    <w:qFormat/>
    <w:rsid w:val="00C34A1E"/>
    <w:pPr>
      <w:keepNext/>
      <w:keepLines/>
      <w:suppressAutoHyphens/>
      <w:spacing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1"/>
    <w:next w:val="a1"/>
    <w:link w:val="20"/>
    <w:qFormat/>
    <w:rsid w:val="00C34A1E"/>
    <w:pPr>
      <w:spacing w:before="240" w:after="240"/>
      <w:ind w:left="288" w:right="288" w:firstLine="0"/>
      <w:contextualSpacing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D800E7"/>
    <w:pPr>
      <w:keepNext/>
      <w:spacing w:before="360" w:after="360"/>
      <w:ind w:firstLine="0"/>
      <w:jc w:val="center"/>
      <w:outlineLvl w:val="2"/>
    </w:pPr>
    <w:rPr>
      <w:szCs w:val="28"/>
    </w:rPr>
  </w:style>
  <w:style w:type="paragraph" w:styleId="4">
    <w:name w:val="heading 4"/>
    <w:basedOn w:val="a1"/>
    <w:next w:val="a1"/>
    <w:link w:val="40"/>
    <w:unhideWhenUsed/>
    <w:rsid w:val="00C34A1E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1"/>
    <w:next w:val="a1"/>
    <w:link w:val="50"/>
    <w:unhideWhenUsed/>
    <w:rsid w:val="00C34A1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5"/>
    <w:next w:val="NormalFirst"/>
    <w:link w:val="60"/>
    <w:rsid w:val="00C34A1E"/>
    <w:pPr>
      <w:outlineLvl w:val="5"/>
    </w:pPr>
    <w:rPr>
      <w:sz w:val="22"/>
    </w:rPr>
  </w:style>
  <w:style w:type="paragraph" w:styleId="7">
    <w:name w:val="heading 7"/>
    <w:basedOn w:val="6"/>
    <w:next w:val="a1"/>
    <w:link w:val="70"/>
    <w:rsid w:val="00C34A1E"/>
    <w:pPr>
      <w:spacing w:before="80"/>
      <w:outlineLvl w:val="6"/>
    </w:pPr>
    <w:rPr>
      <w:b w:val="0"/>
      <w:kern w:val="28"/>
    </w:rPr>
  </w:style>
  <w:style w:type="paragraph" w:styleId="8">
    <w:name w:val="heading 8"/>
    <w:basedOn w:val="a1"/>
    <w:next w:val="a1"/>
    <w:link w:val="80"/>
    <w:rsid w:val="00C34A1E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1"/>
    <w:next w:val="a1"/>
    <w:link w:val="90"/>
    <w:rsid w:val="00C34A1E"/>
    <w:pPr>
      <w:keepNext/>
      <w:spacing w:before="80" w:after="60"/>
      <w:outlineLvl w:val="8"/>
    </w:pPr>
    <w:rPr>
      <w:b/>
      <w:i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1"/>
    <w:rsid w:val="00C34A1E"/>
    <w:pPr>
      <w:spacing w:before="120" w:after="120"/>
      <w:contextualSpacing/>
      <w:jc w:val="both"/>
    </w:pPr>
    <w:rPr>
      <w:sz w:val="20"/>
    </w:rPr>
  </w:style>
  <w:style w:type="paragraph" w:customStyle="1" w:styleId="Annot">
    <w:name w:val="Annot"/>
    <w:basedOn w:val="a1"/>
    <w:rsid w:val="00C34A1E"/>
    <w:pPr>
      <w:ind w:left="432" w:right="432"/>
    </w:pPr>
  </w:style>
  <w:style w:type="character" w:styleId="a5">
    <w:name w:val="Book Title"/>
    <w:uiPriority w:val="33"/>
    <w:rsid w:val="00C34A1E"/>
    <w:rPr>
      <w:i/>
      <w:iCs/>
      <w:smallCaps/>
      <w:spacing w:val="5"/>
    </w:rPr>
  </w:style>
  <w:style w:type="character" w:customStyle="1" w:styleId="10">
    <w:name w:val="Заголовок 1 Знак"/>
    <w:basedOn w:val="a2"/>
    <w:link w:val="1"/>
    <w:rsid w:val="00C34A1E"/>
    <w:rPr>
      <w:rFonts w:ascii="Arial" w:eastAsia="Times New Roman" w:hAnsi="Arial" w:cs="Times New Roman"/>
      <w:b/>
      <w:sz w:val="32"/>
      <w:lang w:eastAsia="en-US"/>
    </w:rPr>
  </w:style>
  <w:style w:type="character" w:customStyle="1" w:styleId="20">
    <w:name w:val="Заголовок 2 Знак"/>
    <w:basedOn w:val="a2"/>
    <w:link w:val="2"/>
    <w:rsid w:val="00C34A1E"/>
    <w:rPr>
      <w:rFonts w:ascii="Arial" w:eastAsia="Times New Roman" w:hAnsi="Arial" w:cs="Times New Roman"/>
      <w:b/>
      <w:sz w:val="28"/>
      <w:lang w:eastAsia="en-US"/>
    </w:rPr>
  </w:style>
  <w:style w:type="character" w:customStyle="1" w:styleId="30">
    <w:name w:val="Заголовок 3 Знак"/>
    <w:basedOn w:val="a2"/>
    <w:link w:val="3"/>
    <w:rsid w:val="00D800E7"/>
    <w:rPr>
      <w:rFonts w:ascii="Cambria" w:eastAsia="Times New Roman" w:hAnsi="Cambria" w:cs="Times New Roman"/>
      <w:sz w:val="28"/>
      <w:szCs w:val="28"/>
      <w:lang w:eastAsia="en-US"/>
    </w:rPr>
  </w:style>
  <w:style w:type="paragraph" w:customStyle="1" w:styleId="CornerLeft">
    <w:name w:val="CornerLeft"/>
    <w:basedOn w:val="3"/>
    <w:next w:val="3"/>
    <w:rsid w:val="00C34A1E"/>
    <w:pPr>
      <w:spacing w:before="240"/>
      <w:ind w:left="432" w:right="5760" w:firstLine="288"/>
      <w:outlineLvl w:val="9"/>
    </w:pPr>
  </w:style>
  <w:style w:type="paragraph" w:customStyle="1" w:styleId="CornerRight">
    <w:name w:val="CornerRight"/>
    <w:basedOn w:val="3"/>
    <w:next w:val="3"/>
    <w:rsid w:val="00C34A1E"/>
    <w:pPr>
      <w:spacing w:before="240"/>
      <w:ind w:left="4752"/>
      <w:outlineLvl w:val="9"/>
    </w:pPr>
    <w:rPr>
      <w:spacing w:val="-5"/>
    </w:rPr>
  </w:style>
  <w:style w:type="paragraph" w:styleId="a6">
    <w:name w:val="Document Map"/>
    <w:basedOn w:val="a1"/>
    <w:link w:val="a7"/>
    <w:rsid w:val="00C34A1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2"/>
    <w:link w:val="a6"/>
    <w:rsid w:val="00C34A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12pt0ptExact">
    <w:name w:val="Подпись к картинке (3) + 12 pt;Курсив;Интервал 0 pt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endnote reference"/>
    <w:basedOn w:val="a2"/>
    <w:semiHidden/>
    <w:rsid w:val="00C34A1E"/>
    <w:rPr>
      <w:spacing w:val="-4"/>
    </w:rPr>
  </w:style>
  <w:style w:type="paragraph" w:styleId="a9">
    <w:name w:val="Normal Indent"/>
    <w:basedOn w:val="a1"/>
    <w:rsid w:val="00C34A1E"/>
    <w:pPr>
      <w:ind w:left="576" w:hanging="576"/>
    </w:pPr>
  </w:style>
  <w:style w:type="paragraph" w:styleId="aa">
    <w:name w:val="endnote text"/>
    <w:basedOn w:val="a9"/>
    <w:link w:val="ab"/>
    <w:semiHidden/>
    <w:rsid w:val="00C34A1E"/>
    <w:rPr>
      <w:color w:val="000000"/>
    </w:rPr>
  </w:style>
  <w:style w:type="character" w:customStyle="1" w:styleId="ab">
    <w:name w:val="Текст концевой сноски Знак"/>
    <w:basedOn w:val="a2"/>
    <w:link w:val="aa"/>
    <w:semiHidden/>
    <w:rsid w:val="00C34A1E"/>
    <w:rPr>
      <w:rFonts w:asciiTheme="minorHAnsi" w:eastAsia="Times New Roman" w:hAnsiTheme="minorHAnsi" w:cs="Times New Roman"/>
      <w:color w:val="000000"/>
      <w:sz w:val="24"/>
      <w:lang w:eastAsia="en-US"/>
    </w:rPr>
  </w:style>
  <w:style w:type="paragraph" w:customStyle="1" w:styleId="Figure">
    <w:name w:val="Figure"/>
    <w:basedOn w:val="a1"/>
    <w:qFormat/>
    <w:rsid w:val="00C34A1E"/>
    <w:pPr>
      <w:keepNext/>
      <w:spacing w:before="100" w:beforeAutospacing="1" w:after="100" w:afterAutospacing="1"/>
      <w:contextualSpacing/>
      <w:jc w:val="center"/>
    </w:pPr>
  </w:style>
  <w:style w:type="paragraph" w:styleId="ac">
    <w:name w:val="footnote text"/>
    <w:basedOn w:val="a1"/>
    <w:link w:val="ad"/>
    <w:semiHidden/>
    <w:rsid w:val="00C34A1E"/>
    <w:pPr>
      <w:tabs>
        <w:tab w:val="left" w:pos="187"/>
      </w:tabs>
      <w:spacing w:after="120"/>
      <w:ind w:left="288" w:hanging="288"/>
    </w:pPr>
  </w:style>
  <w:style w:type="character" w:customStyle="1" w:styleId="ad">
    <w:name w:val="Текст сноски Знак"/>
    <w:basedOn w:val="a2"/>
    <w:link w:val="ac"/>
    <w:semiHidden/>
    <w:rsid w:val="00C34A1E"/>
    <w:rPr>
      <w:rFonts w:asciiTheme="minorHAnsi" w:eastAsia="Times New Roman" w:hAnsiTheme="minorHAnsi" w:cs="Times New Roman"/>
      <w:sz w:val="24"/>
      <w:lang w:eastAsia="en-US"/>
    </w:rPr>
  </w:style>
  <w:style w:type="character" w:customStyle="1" w:styleId="4FranklinGothicHeavy8pt0ptExact">
    <w:name w:val="Подпись к картинке (4) + Franklin Gothic Heavy;8 pt;Интервал 0 pt 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Footnote">
    <w:name w:val="Footnote"/>
    <w:basedOn w:val="ac"/>
    <w:rsid w:val="00C34A1E"/>
    <w:pPr>
      <w:spacing w:after="60"/>
    </w:pPr>
    <w:rPr>
      <w:lang w:val="en-US"/>
    </w:rPr>
  </w:style>
  <w:style w:type="character" w:styleId="ae">
    <w:name w:val="footnote reference"/>
    <w:basedOn w:val="a2"/>
    <w:semiHidden/>
    <w:rsid w:val="00C34A1E"/>
    <w:rPr>
      <w:vertAlign w:val="superscript"/>
    </w:rPr>
  </w:style>
  <w:style w:type="paragraph" w:customStyle="1" w:styleId="NormalFirst">
    <w:name w:val="Normal First"/>
    <w:basedOn w:val="a1"/>
    <w:next w:val="a1"/>
    <w:qFormat/>
    <w:rsid w:val="00C34A1E"/>
    <w:pPr>
      <w:ind w:firstLine="0"/>
    </w:pPr>
    <w:rPr>
      <w:rFonts w:ascii="Calibri" w:hAnsi="Calibri"/>
      <w:szCs w:val="22"/>
      <w:lang w:val="en-US" w:bidi="en-US"/>
    </w:rPr>
  </w:style>
  <w:style w:type="paragraph" w:customStyle="1" w:styleId="Formula">
    <w:name w:val="Formula"/>
    <w:basedOn w:val="NormalFirst"/>
    <w:next w:val="NormalFirst"/>
    <w:rsid w:val="00C34A1E"/>
    <w:pPr>
      <w:spacing w:before="120" w:after="120"/>
      <w:ind w:left="576"/>
    </w:pPr>
    <w:rPr>
      <w:rFonts w:ascii="Arial" w:hAnsi="Arial"/>
    </w:rPr>
  </w:style>
  <w:style w:type="paragraph" w:styleId="af">
    <w:name w:val="header"/>
    <w:basedOn w:val="NormalFirst"/>
    <w:link w:val="af0"/>
    <w:rsid w:val="00C34A1E"/>
    <w:pPr>
      <w:tabs>
        <w:tab w:val="center" w:pos="1440"/>
        <w:tab w:val="center" w:pos="2880"/>
        <w:tab w:val="center" w:pos="4320"/>
        <w:tab w:val="center" w:pos="5760"/>
        <w:tab w:val="center" w:pos="7200"/>
        <w:tab w:val="right" w:pos="8640"/>
        <w:tab w:val="center" w:pos="10080"/>
        <w:tab w:val="center" w:pos="11520"/>
        <w:tab w:val="center" w:pos="12960"/>
        <w:tab w:val="center" w:pos="14400"/>
      </w:tabs>
      <w:jc w:val="center"/>
    </w:pPr>
    <w:rPr>
      <w:rFonts w:ascii="Arial" w:hAnsi="Arial"/>
      <w:color w:val="000000"/>
      <w:sz w:val="18"/>
    </w:rPr>
  </w:style>
  <w:style w:type="character" w:customStyle="1" w:styleId="af0">
    <w:name w:val="Верхний колонтитул Знак"/>
    <w:basedOn w:val="a2"/>
    <w:link w:val="af"/>
    <w:rsid w:val="00C34A1E"/>
    <w:rPr>
      <w:rFonts w:ascii="Arial" w:eastAsia="Times New Roman" w:hAnsi="Arial" w:cs="Times New Roman"/>
      <w:color w:val="000000"/>
      <w:sz w:val="18"/>
      <w:szCs w:val="22"/>
      <w:lang w:val="en-US" w:eastAsia="en-US" w:bidi="en-US"/>
    </w:rPr>
  </w:style>
  <w:style w:type="paragraph" w:customStyle="1" w:styleId="Heading0">
    <w:name w:val="Heading 0"/>
    <w:next w:val="a1"/>
    <w:rsid w:val="00C34A1E"/>
    <w:pPr>
      <w:keepNext/>
      <w:keepLines/>
      <w:pageBreakBefore/>
      <w:suppressAutoHyphens/>
      <w:spacing w:after="120"/>
      <w:ind w:left="720" w:right="720"/>
      <w:jc w:val="center"/>
      <w:outlineLvl w:val="0"/>
    </w:pPr>
    <w:rPr>
      <w:rFonts w:ascii="Arial" w:eastAsia="Times New Roman" w:hAnsi="Arial" w:cs="Times New Roman"/>
      <w:b/>
      <w:sz w:val="40"/>
      <w:lang w:eastAsia="en-US"/>
    </w:rPr>
  </w:style>
  <w:style w:type="character" w:customStyle="1" w:styleId="40">
    <w:name w:val="Заголовок 4 Знак"/>
    <w:basedOn w:val="a2"/>
    <w:link w:val="4"/>
    <w:rsid w:val="00C34A1E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rsid w:val="00C34A1E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rsid w:val="00C34A1E"/>
    <w:rPr>
      <w:rFonts w:asciiTheme="minorHAnsi" w:eastAsiaTheme="minorEastAsia" w:hAnsiTheme="minorHAnsi" w:cs="Times New Roman"/>
      <w:b/>
      <w:bCs/>
      <w:i/>
      <w:iCs/>
      <w:sz w:val="22"/>
      <w:szCs w:val="26"/>
      <w:lang w:eastAsia="en-US"/>
    </w:rPr>
  </w:style>
  <w:style w:type="character" w:customStyle="1" w:styleId="7ArialUnicodeMS14pt0ptExact">
    <w:name w:val="Основной текст (7) + Arial Unicode MS;14 pt;Курсив;Интервал 0 pt 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rsid w:val="00C34A1E"/>
    <w:rPr>
      <w:rFonts w:asciiTheme="minorHAnsi" w:eastAsiaTheme="minorEastAsia" w:hAnsiTheme="minorHAnsi" w:cs="Times New Roman"/>
      <w:bCs/>
      <w:i/>
      <w:iCs/>
      <w:kern w:val="28"/>
      <w:sz w:val="22"/>
      <w:szCs w:val="26"/>
      <w:lang w:eastAsia="en-US"/>
    </w:rPr>
  </w:style>
  <w:style w:type="character" w:customStyle="1" w:styleId="80">
    <w:name w:val="Заголовок 8 Знак"/>
    <w:basedOn w:val="a2"/>
    <w:link w:val="8"/>
    <w:rsid w:val="00C34A1E"/>
    <w:rPr>
      <w:rFonts w:asciiTheme="minorHAnsi" w:eastAsia="Times New Roman" w:hAnsiTheme="minorHAnsi" w:cs="Times New Roman"/>
      <w:b/>
      <w:i/>
      <w:kern w:val="28"/>
      <w:sz w:val="24"/>
      <w:lang w:eastAsia="en-US"/>
    </w:rPr>
  </w:style>
  <w:style w:type="character" w:customStyle="1" w:styleId="90">
    <w:name w:val="Заголовок 9 Знак"/>
    <w:basedOn w:val="a2"/>
    <w:link w:val="9"/>
    <w:rsid w:val="00C34A1E"/>
    <w:rPr>
      <w:rFonts w:asciiTheme="minorHAnsi" w:eastAsia="Times New Roman" w:hAnsiTheme="minorHAnsi" w:cs="Times New Roman"/>
      <w:b/>
      <w:i/>
      <w:kern w:val="28"/>
      <w:sz w:val="24"/>
      <w:lang w:eastAsia="en-US"/>
    </w:rPr>
  </w:style>
  <w:style w:type="paragraph" w:styleId="af1">
    <w:name w:val="List"/>
    <w:basedOn w:val="NormalFirst"/>
    <w:rsid w:val="00C34A1E"/>
    <w:pPr>
      <w:tabs>
        <w:tab w:val="num" w:pos="360"/>
      </w:tabs>
      <w:spacing w:after="80"/>
      <w:ind w:left="360" w:hanging="360"/>
    </w:pPr>
  </w:style>
  <w:style w:type="paragraph" w:styleId="a0">
    <w:name w:val="List Bullet"/>
    <w:basedOn w:val="a1"/>
    <w:uiPriority w:val="99"/>
    <w:unhideWhenUsed/>
    <w:rsid w:val="00C34A1E"/>
    <w:pPr>
      <w:numPr>
        <w:numId w:val="3"/>
      </w:numPr>
      <w:spacing w:after="240"/>
    </w:pPr>
    <w:rPr>
      <w:rFonts w:eastAsia="Calibri"/>
      <w:lang w:eastAsia="ru-RU"/>
    </w:rPr>
  </w:style>
  <w:style w:type="paragraph" w:styleId="a">
    <w:name w:val="List Number"/>
    <w:basedOn w:val="a1"/>
    <w:rsid w:val="00C34A1E"/>
    <w:pPr>
      <w:numPr>
        <w:numId w:val="5"/>
      </w:numPr>
      <w:spacing w:after="120"/>
      <w:contextualSpacing/>
    </w:pPr>
    <w:rPr>
      <w:lang w:val="en-GB" w:eastAsia="ru-RU"/>
    </w:rPr>
  </w:style>
  <w:style w:type="paragraph" w:styleId="af2">
    <w:name w:val="List Paragraph"/>
    <w:basedOn w:val="a1"/>
    <w:uiPriority w:val="34"/>
    <w:rsid w:val="00C34A1E"/>
    <w:pPr>
      <w:ind w:left="720"/>
      <w:contextualSpacing/>
    </w:pPr>
  </w:style>
  <w:style w:type="paragraph" w:customStyle="1" w:styleId="ListNumber">
    <w:name w:val="ListNumber"/>
    <w:basedOn w:val="af1"/>
    <w:rsid w:val="00C34A1E"/>
  </w:style>
  <w:style w:type="paragraph" w:customStyle="1" w:styleId="ListNumber2">
    <w:name w:val="ListNumber2"/>
    <w:basedOn w:val="ListNumber"/>
    <w:rsid w:val="00C34A1E"/>
    <w:pPr>
      <w:numPr>
        <w:numId w:val="6"/>
      </w:numPr>
      <w:spacing w:after="60"/>
    </w:pPr>
  </w:style>
  <w:style w:type="character" w:customStyle="1" w:styleId="312pt0pt">
    <w:name w:val="Основной текст (3) + 12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2pt0pt0">
    <w:name w:val="Основной текст (3) + 12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styleId="af3">
    <w:name w:val="page number"/>
    <w:basedOn w:val="a2"/>
    <w:uiPriority w:val="99"/>
    <w:rsid w:val="00C34A1E"/>
    <w:rPr>
      <w:rFonts w:cs="Times New Roman"/>
    </w:rPr>
  </w:style>
  <w:style w:type="paragraph" w:customStyle="1" w:styleId="PicLabel">
    <w:name w:val="PicLabel"/>
    <w:basedOn w:val="a1"/>
    <w:rsid w:val="00C34A1E"/>
    <w:pPr>
      <w:keepNext/>
      <w:keepLines/>
      <w:spacing w:after="120"/>
      <w:ind w:left="288" w:right="288"/>
    </w:pPr>
    <w:rPr>
      <w:rFonts w:ascii="Arial" w:hAnsi="Arial"/>
      <w:sz w:val="22"/>
    </w:rPr>
  </w:style>
  <w:style w:type="paragraph" w:customStyle="1" w:styleId="PicLabelFirst">
    <w:name w:val="PicLabelFirst"/>
    <w:basedOn w:val="a9"/>
    <w:next w:val="PicLabel"/>
    <w:qFormat/>
    <w:rsid w:val="00C34A1E"/>
    <w:pPr>
      <w:keepNext/>
      <w:keepLines/>
      <w:spacing w:before="120" w:after="120"/>
      <w:ind w:left="288" w:right="288" w:hanging="288"/>
    </w:pPr>
    <w:rPr>
      <w:rFonts w:ascii="Arial" w:hAnsi="Arial"/>
      <w:sz w:val="22"/>
    </w:rPr>
  </w:style>
  <w:style w:type="paragraph" w:customStyle="1" w:styleId="Picture">
    <w:name w:val="Picture"/>
    <w:basedOn w:val="a1"/>
    <w:next w:val="PicLabelFirst"/>
    <w:qFormat/>
    <w:rsid w:val="00C34A1E"/>
    <w:pPr>
      <w:keepNext/>
      <w:keepLines/>
      <w:spacing w:before="120"/>
      <w:ind w:firstLine="0"/>
      <w:contextualSpacing/>
      <w:jc w:val="center"/>
    </w:pPr>
    <w:rPr>
      <w:rFonts w:ascii="Arial" w:hAnsi="Arial"/>
    </w:rPr>
  </w:style>
  <w:style w:type="character" w:customStyle="1" w:styleId="414pt0pt">
    <w:name w:val="Основной текст (4) + 14 pt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f4">
    <w:name w:val="Plain Text"/>
    <w:basedOn w:val="NormalFirst"/>
    <w:link w:val="af5"/>
    <w:rsid w:val="00C34A1E"/>
    <w:rPr>
      <w:rFonts w:ascii="Courier New" w:hAnsi="Courier New"/>
    </w:rPr>
  </w:style>
  <w:style w:type="character" w:customStyle="1" w:styleId="af5">
    <w:name w:val="Текст Знак"/>
    <w:basedOn w:val="a2"/>
    <w:link w:val="af4"/>
    <w:rsid w:val="00C34A1E"/>
    <w:rPr>
      <w:rFonts w:ascii="Courier New" w:eastAsia="Times New Roman" w:hAnsi="Courier New" w:cs="Times New Roman"/>
      <w:sz w:val="24"/>
      <w:szCs w:val="22"/>
      <w:lang w:val="en-US" w:eastAsia="en-US" w:bidi="en-US"/>
    </w:rPr>
  </w:style>
  <w:style w:type="paragraph" w:customStyle="1" w:styleId="Remark">
    <w:name w:val="Remark"/>
    <w:basedOn w:val="NormalFirst"/>
    <w:qFormat/>
    <w:rsid w:val="00C34A1E"/>
    <w:pPr>
      <w:keepNext/>
      <w:keepLines/>
      <w:framePr w:w="1008" w:wrap="auto" w:vAnchor="text" w:hAnchor="page" w:y="1"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/>
      <w:jc w:val="right"/>
    </w:pPr>
    <w:rPr>
      <w:rFonts w:ascii="Arial" w:hAnsi="Arial"/>
      <w:spacing w:val="-10"/>
      <w:sz w:val="18"/>
    </w:rPr>
  </w:style>
  <w:style w:type="paragraph" w:styleId="af6">
    <w:name w:val="Title"/>
    <w:basedOn w:val="a1"/>
    <w:next w:val="a1"/>
    <w:link w:val="af7"/>
    <w:uiPriority w:val="10"/>
    <w:rsid w:val="00C34A1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7">
    <w:name w:val="Название Знак"/>
    <w:basedOn w:val="a2"/>
    <w:link w:val="af6"/>
    <w:uiPriority w:val="10"/>
    <w:rsid w:val="00C34A1E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af8">
    <w:name w:val="Subtitle"/>
    <w:basedOn w:val="af6"/>
    <w:next w:val="a1"/>
    <w:link w:val="af9"/>
    <w:qFormat/>
    <w:rsid w:val="00C34A1E"/>
    <w:pPr>
      <w:keepNext/>
      <w:pBdr>
        <w:bottom w:val="none" w:sz="0" w:space="0" w:color="auto"/>
      </w:pBdr>
      <w:spacing w:before="240" w:after="120" w:line="360" w:lineRule="auto"/>
      <w:jc w:val="center"/>
      <w:outlineLvl w:val="1"/>
    </w:pPr>
    <w:rPr>
      <w:rFonts w:ascii="Times New Roman" w:eastAsia="Times New Roman" w:hAnsi="Times New Roman" w:cs="Arial"/>
      <w:b/>
      <w:bCs/>
      <w:spacing w:val="0"/>
      <w:sz w:val="28"/>
      <w:szCs w:val="32"/>
    </w:rPr>
  </w:style>
  <w:style w:type="character" w:customStyle="1" w:styleId="af9">
    <w:name w:val="Подзаголовок Знак"/>
    <w:basedOn w:val="a2"/>
    <w:link w:val="af8"/>
    <w:rsid w:val="00C34A1E"/>
    <w:rPr>
      <w:rFonts w:ascii="Times New Roman" w:eastAsia="Times New Roman" w:hAnsi="Times New Roman" w:cs="Arial"/>
      <w:b/>
      <w:bCs/>
      <w:sz w:val="28"/>
      <w:szCs w:val="32"/>
      <w:lang w:eastAsia="en-US"/>
    </w:rPr>
  </w:style>
  <w:style w:type="paragraph" w:customStyle="1" w:styleId="Table1">
    <w:name w:val="Table 1"/>
    <w:basedOn w:val="NormalFirst"/>
    <w:rsid w:val="00C34A1E"/>
    <w:pPr>
      <w:keepNext/>
    </w:pPr>
    <w:rPr>
      <w:spacing w:val="-5"/>
      <w:sz w:val="22"/>
    </w:rPr>
  </w:style>
  <w:style w:type="paragraph" w:customStyle="1" w:styleId="Table2">
    <w:name w:val="Table 2"/>
    <w:basedOn w:val="Table1"/>
    <w:rsid w:val="00C34A1E"/>
    <w:pPr>
      <w:keepLines/>
      <w:tabs>
        <w:tab w:val="decimal" w:pos="288"/>
      </w:tabs>
    </w:pPr>
    <w:rPr>
      <w:rFonts w:ascii="Arial" w:hAnsi="Arial"/>
      <w:snapToGrid w:val="0"/>
      <w:color w:val="000000"/>
      <w:sz w:val="20"/>
    </w:rPr>
  </w:style>
  <w:style w:type="table" w:styleId="afa">
    <w:name w:val="Table Grid"/>
    <w:basedOn w:val="a3"/>
    <w:uiPriority w:val="59"/>
    <w:rsid w:val="00C34A1E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9"/>
    <w:next w:val="Table1"/>
    <w:rsid w:val="00C34A1E"/>
    <w:pPr>
      <w:keepNext/>
      <w:spacing w:before="240" w:after="240"/>
      <w:ind w:left="1008" w:hanging="1008"/>
    </w:pPr>
    <w:rPr>
      <w:rFonts w:ascii="Arial" w:hAnsi="Arial"/>
    </w:rPr>
  </w:style>
  <w:style w:type="table" w:styleId="11">
    <w:name w:val="Table Simple 1"/>
    <w:basedOn w:val="a3"/>
    <w:rsid w:val="00C34A1E"/>
    <w:pPr>
      <w:ind w:firstLine="288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10">
    <w:name w:val="Table1"/>
    <w:basedOn w:val="NormalFirst"/>
    <w:qFormat/>
    <w:rsid w:val="00C34A1E"/>
    <w:pPr>
      <w:tabs>
        <w:tab w:val="decimal" w:pos="288"/>
      </w:tabs>
      <w:jc w:val="center"/>
    </w:pPr>
    <w:rPr>
      <w:snapToGrid w:val="0"/>
      <w:sz w:val="22"/>
    </w:rPr>
  </w:style>
  <w:style w:type="paragraph" w:customStyle="1" w:styleId="TableNum">
    <w:name w:val="TableNum"/>
    <w:basedOn w:val="4"/>
    <w:next w:val="TableHeading"/>
    <w:qFormat/>
    <w:rsid w:val="00C34A1E"/>
    <w:pPr>
      <w:widowControl w:val="0"/>
      <w:ind w:left="5040"/>
      <w:outlineLvl w:val="9"/>
    </w:pPr>
    <w:rPr>
      <w:rFonts w:ascii="Arial" w:hAnsi="Arial"/>
      <w:b w:val="0"/>
      <w:kern w:val="28"/>
    </w:rPr>
  </w:style>
  <w:style w:type="paragraph" w:customStyle="1" w:styleId="TableTitle">
    <w:name w:val="TableTitle"/>
    <w:basedOn w:val="a1"/>
    <w:qFormat/>
    <w:rsid w:val="00C34A1E"/>
    <w:pPr>
      <w:keepNext/>
      <w:spacing w:before="240" w:after="120" w:line="360" w:lineRule="auto"/>
      <w:ind w:left="432" w:hanging="432"/>
      <w:jc w:val="both"/>
    </w:pPr>
  </w:style>
  <w:style w:type="paragraph" w:styleId="afb">
    <w:name w:val="Balloon Text"/>
    <w:basedOn w:val="a1"/>
    <w:link w:val="afc"/>
    <w:uiPriority w:val="99"/>
    <w:semiHidden/>
    <w:unhideWhenUsed/>
    <w:rsid w:val="00C73D3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C73D3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WTVTAWKYXXPH-1013725743-70</_dlc_DocId>
    <_dlc_DocIdUrl xmlns="3463b8de-3134-4ba9-91f1-5f74fc4a9127">
      <Url>http://intranet.geokhi.ru/institute/_layouts/15/DocIdRedir.aspx?ID=WTVTAWKYXXPH-1013725743-70</Url>
      <Description>WTVTAWKYXXPH-1013725743-70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E000A0-938E-4EE9-B6D0-A7A5D68BB2DC}"/>
</file>

<file path=customXml/itemProps2.xml><?xml version="1.0" encoding="utf-8"?>
<ds:datastoreItem xmlns:ds="http://schemas.openxmlformats.org/officeDocument/2006/customXml" ds:itemID="{F99E6398-6D98-4E34-99AB-5376723623F4}"/>
</file>

<file path=customXml/itemProps3.xml><?xml version="1.0" encoding="utf-8"?>
<ds:datastoreItem xmlns:ds="http://schemas.openxmlformats.org/officeDocument/2006/customXml" ds:itemID="{DE2FBF6B-7597-4652-AA54-8C4520FFD6F2}"/>
</file>

<file path=customXml/itemProps4.xml><?xml version="1.0" encoding="utf-8"?>
<ds:datastoreItem xmlns:ds="http://schemas.openxmlformats.org/officeDocument/2006/customXml" ds:itemID="{71BED7B9-3D65-41D4-A32A-B983E6E8D9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8536</Words>
  <Characters>48659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редакция Устава с предлагаемыми для внесения изменениями</dc:title>
  <dc:creator>Korobova Elena M.</dc:creator>
  <cp:lastModifiedBy>Korobova Elena M.</cp:lastModifiedBy>
  <cp:revision>2</cp:revision>
  <dcterms:created xsi:type="dcterms:W3CDTF">2017-01-30T11:34:00Z</dcterms:created>
  <dcterms:modified xsi:type="dcterms:W3CDTF">2017-01-30T11:34:00Z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4b69ea5e-7e87-4b52-bae0-108181fd6799</vt:lpwstr>
  </property>
</Properties>
</file>