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05" w:rsidRDefault="00647C05" w:rsidP="00647C05">
      <w:pPr>
        <w:spacing w:before="69"/>
        <w:ind w:right="902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 wp14:anchorId="50D8095E" wp14:editId="0AEC4E8B">
            <wp:extent cx="6330950" cy="10200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рус (Чб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1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05" w:rsidRDefault="00647C05" w:rsidP="00647C05">
      <w:pPr>
        <w:spacing w:before="69"/>
        <w:ind w:left="882" w:right="902"/>
        <w:jc w:val="right"/>
        <w:rPr>
          <w:rFonts w:ascii="Times New Roman" w:hAnsi="Times New Roman" w:cs="Times New Roman"/>
          <w:sz w:val="24"/>
          <w:szCs w:val="24"/>
        </w:rPr>
      </w:pPr>
    </w:p>
    <w:p w:rsidR="00647C05" w:rsidRPr="00647C05" w:rsidRDefault="00647C05" w:rsidP="00647C05">
      <w:pPr>
        <w:spacing w:before="69"/>
        <w:ind w:left="882" w:right="902"/>
        <w:jc w:val="right"/>
        <w:rPr>
          <w:rFonts w:ascii="Times New Roman" w:hAnsi="Times New Roman" w:cs="Times New Roman"/>
          <w:sz w:val="24"/>
          <w:szCs w:val="24"/>
        </w:rPr>
      </w:pPr>
      <w:r w:rsidRPr="00647C05">
        <w:rPr>
          <w:rFonts w:ascii="Times New Roman" w:hAnsi="Times New Roman" w:cs="Times New Roman"/>
          <w:sz w:val="24"/>
          <w:szCs w:val="24"/>
        </w:rPr>
        <w:t>УТВЕРЖДАЮ</w:t>
      </w:r>
    </w:p>
    <w:p w:rsidR="00647C05" w:rsidRPr="00647C05" w:rsidRDefault="00647C05" w:rsidP="00647C05">
      <w:pPr>
        <w:spacing w:before="69"/>
        <w:ind w:left="882" w:right="902"/>
        <w:jc w:val="right"/>
        <w:rPr>
          <w:rFonts w:ascii="Times New Roman" w:hAnsi="Times New Roman" w:cs="Times New Roman"/>
          <w:sz w:val="24"/>
          <w:szCs w:val="24"/>
        </w:rPr>
      </w:pPr>
      <w:r w:rsidRPr="00647C05">
        <w:rPr>
          <w:rFonts w:ascii="Times New Roman" w:hAnsi="Times New Roman" w:cs="Times New Roman"/>
          <w:sz w:val="24"/>
          <w:szCs w:val="24"/>
        </w:rPr>
        <w:t>ИО директора ГЕОХИ РАН</w:t>
      </w:r>
    </w:p>
    <w:p w:rsidR="00647C05" w:rsidRPr="00647C05" w:rsidRDefault="00647C05" w:rsidP="00647C05">
      <w:pPr>
        <w:spacing w:before="69"/>
        <w:ind w:left="882" w:right="90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7C05">
        <w:rPr>
          <w:rFonts w:ascii="Times New Roman" w:hAnsi="Times New Roman" w:cs="Times New Roman"/>
          <w:sz w:val="24"/>
          <w:szCs w:val="24"/>
        </w:rPr>
        <w:t>д.хим.н</w:t>
      </w:r>
      <w:proofErr w:type="spellEnd"/>
      <w:r w:rsidRPr="00647C05">
        <w:rPr>
          <w:rFonts w:ascii="Times New Roman" w:hAnsi="Times New Roman" w:cs="Times New Roman"/>
          <w:sz w:val="24"/>
          <w:szCs w:val="24"/>
        </w:rPr>
        <w:t>., член-корр. РАН</w:t>
      </w:r>
    </w:p>
    <w:p w:rsidR="00647C05" w:rsidRPr="00647C05" w:rsidRDefault="00647C05" w:rsidP="00647C05">
      <w:pPr>
        <w:spacing w:before="69"/>
        <w:ind w:left="882" w:right="902"/>
        <w:jc w:val="right"/>
        <w:rPr>
          <w:rFonts w:ascii="Times New Roman" w:hAnsi="Times New Roman" w:cs="Times New Roman"/>
          <w:sz w:val="24"/>
          <w:szCs w:val="24"/>
        </w:rPr>
      </w:pPr>
      <w:r w:rsidRPr="00647C05">
        <w:rPr>
          <w:rFonts w:ascii="Times New Roman" w:hAnsi="Times New Roman" w:cs="Times New Roman"/>
          <w:sz w:val="24"/>
          <w:szCs w:val="24"/>
        </w:rPr>
        <w:t>Р.Х. Хамизов</w:t>
      </w:r>
    </w:p>
    <w:p w:rsidR="00647C05" w:rsidRPr="0086721F" w:rsidRDefault="00647C05" w:rsidP="00647C05">
      <w:pPr>
        <w:spacing w:before="69"/>
        <w:ind w:left="882" w:right="902"/>
        <w:jc w:val="right"/>
        <w:rPr>
          <w:rFonts w:ascii="Times New Roman" w:hAnsi="Times New Roman" w:cs="Times New Roman"/>
          <w:sz w:val="24"/>
          <w:szCs w:val="24"/>
        </w:rPr>
      </w:pPr>
      <w:r w:rsidRPr="00647C05">
        <w:rPr>
          <w:rFonts w:ascii="Times New Roman" w:hAnsi="Times New Roman" w:cs="Times New Roman"/>
          <w:sz w:val="24"/>
          <w:szCs w:val="24"/>
        </w:rPr>
        <w:t>20 октября 2022</w:t>
      </w:r>
      <w:r w:rsidR="0086721F">
        <w:rPr>
          <w:rFonts w:ascii="Times New Roman" w:hAnsi="Times New Roman" w:cs="Times New Roman"/>
          <w:sz w:val="24"/>
          <w:szCs w:val="24"/>
        </w:rPr>
        <w:t>г.</w:t>
      </w:r>
    </w:p>
    <w:p w:rsidR="00647C05" w:rsidRDefault="00647C05">
      <w:pPr>
        <w:spacing w:before="69"/>
        <w:ind w:left="882" w:right="902"/>
        <w:jc w:val="center"/>
        <w:rPr>
          <w:b/>
          <w:sz w:val="26"/>
        </w:rPr>
      </w:pPr>
    </w:p>
    <w:p w:rsidR="007903C2" w:rsidRPr="0086721F" w:rsidRDefault="003A5345">
      <w:pPr>
        <w:spacing w:before="69"/>
        <w:ind w:left="882" w:right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672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о</w:t>
      </w:r>
      <w:r w:rsidRPr="0086721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выборах</w:t>
      </w:r>
      <w:r w:rsidRPr="0086721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директора</w:t>
      </w:r>
    </w:p>
    <w:p w:rsidR="007903C2" w:rsidRPr="0086721F" w:rsidRDefault="003A5345">
      <w:pPr>
        <w:ind w:left="886" w:right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z w:val="24"/>
          <w:szCs w:val="24"/>
        </w:rPr>
        <w:t>Федерального</w:t>
      </w:r>
      <w:r w:rsidRPr="0086721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86721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8672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86721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науки Ордена Ленина и Ордена Октябрьской Революции</w:t>
      </w:r>
    </w:p>
    <w:p w:rsidR="007903C2" w:rsidRPr="0086721F" w:rsidRDefault="003A5345">
      <w:pPr>
        <w:spacing w:before="1"/>
        <w:ind w:left="798" w:right="8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геохимии</w:t>
      </w:r>
      <w:r w:rsidRPr="008672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и</w:t>
      </w:r>
      <w:r w:rsidRPr="0086721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аналитической</w:t>
      </w:r>
      <w:r w:rsidRPr="0086721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химии</w:t>
      </w:r>
      <w:r w:rsidRPr="0086721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им.</w:t>
      </w:r>
      <w:r w:rsidRPr="008672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В.И.</w:t>
      </w:r>
      <w:r w:rsidRPr="008672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Вернадского Российской академии наук</w:t>
      </w:r>
    </w:p>
    <w:p w:rsidR="007903C2" w:rsidRPr="0086721F" w:rsidRDefault="003A5345">
      <w:pPr>
        <w:ind w:left="884" w:right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z w:val="24"/>
          <w:szCs w:val="24"/>
        </w:rPr>
        <w:t>(ГЕОХИ</w:t>
      </w:r>
      <w:r w:rsidRPr="0086721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4"/>
          <w:sz w:val="24"/>
          <w:szCs w:val="24"/>
        </w:rPr>
        <w:t>РАН)</w:t>
      </w:r>
    </w:p>
    <w:p w:rsidR="007903C2" w:rsidRPr="0086721F" w:rsidRDefault="007903C2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7903C2" w:rsidRPr="0086721F" w:rsidRDefault="003A5345">
      <w:pPr>
        <w:pStyle w:val="a4"/>
        <w:numPr>
          <w:ilvl w:val="0"/>
          <w:numId w:val="4"/>
        </w:numPr>
        <w:tabs>
          <w:tab w:val="left" w:pos="390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z w:val="24"/>
          <w:szCs w:val="24"/>
        </w:rPr>
        <w:t>Общие</w:t>
      </w:r>
      <w:r w:rsidRPr="0086721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положения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624"/>
        </w:tabs>
        <w:spacing w:before="120" w:line="281" w:lineRule="exact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Настоящее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Положение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разработано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соответствии со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следующими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документами: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ind w:right="64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Федеральный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закон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23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августа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1996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г.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№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127-ФЗ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«О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науке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государственной научно-технической политике»;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spacing w:before="1"/>
        <w:ind w:right="20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Федеральный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закон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27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сентября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2013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г. №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253-ФЗ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«О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Российской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академии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наук, реорганизации государственных академий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наук и вне</w:t>
      </w:r>
      <w:r w:rsidR="00647C05" w:rsidRPr="0086721F">
        <w:rPr>
          <w:rFonts w:ascii="Times New Roman" w:hAnsi="Times New Roman" w:cs="Times New Roman"/>
          <w:sz w:val="24"/>
          <w:szCs w:val="24"/>
        </w:rPr>
        <w:t>сении изменений в отдельные за</w:t>
      </w:r>
      <w:r w:rsidRPr="0086721F">
        <w:rPr>
          <w:rFonts w:ascii="Times New Roman" w:hAnsi="Times New Roman" w:cs="Times New Roman"/>
          <w:sz w:val="24"/>
          <w:szCs w:val="24"/>
        </w:rPr>
        <w:t>конодательные акты Российской Федерации»;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spacing w:line="242" w:lineRule="auto"/>
        <w:ind w:right="28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Постановление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Правительства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Российской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Федерации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5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июня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2014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г.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№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521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«Об утверждении Положения о порядке и сроках согласова</w:t>
      </w:r>
      <w:r w:rsidRPr="0086721F">
        <w:rPr>
          <w:rFonts w:ascii="Times New Roman" w:hAnsi="Times New Roman" w:cs="Times New Roman"/>
          <w:sz w:val="24"/>
          <w:szCs w:val="24"/>
        </w:rPr>
        <w:t>ния и утверждения кандидатур</w:t>
      </w:r>
    </w:p>
    <w:p w:rsidR="007903C2" w:rsidRPr="0086721F" w:rsidRDefault="003A5345" w:rsidP="0086721F">
      <w:pPr>
        <w:pStyle w:val="a3"/>
        <w:ind w:right="181" w:firstLine="0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на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должность</w:t>
      </w:r>
      <w:r w:rsidRPr="0086721F">
        <w:rPr>
          <w:rFonts w:ascii="Times New Roman" w:hAnsi="Times New Roman" w:cs="Times New Roman"/>
          <w:spacing w:val="-6"/>
        </w:rPr>
        <w:t xml:space="preserve"> </w:t>
      </w:r>
      <w:r w:rsidRPr="0086721F">
        <w:rPr>
          <w:rFonts w:ascii="Times New Roman" w:hAnsi="Times New Roman" w:cs="Times New Roman"/>
        </w:rPr>
        <w:t>руководителя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научной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организации,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переданной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ведение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Федерального агентства научных организаций»;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ind w:right="17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Приказ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672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России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28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мая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2020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года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№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692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«О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деятельности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подведом</w:t>
      </w:r>
      <w:r w:rsidRPr="0086721F">
        <w:rPr>
          <w:rFonts w:ascii="Times New Roman" w:hAnsi="Times New Roman" w:cs="Times New Roman"/>
          <w:sz w:val="24"/>
          <w:szCs w:val="24"/>
        </w:rPr>
        <w:t>ственных Министерству науки и высшего образован</w:t>
      </w:r>
      <w:r w:rsidR="009734C4">
        <w:rPr>
          <w:rFonts w:ascii="Times New Roman" w:hAnsi="Times New Roman" w:cs="Times New Roman"/>
          <w:sz w:val="24"/>
          <w:szCs w:val="24"/>
        </w:rPr>
        <w:t>ия Российской Федерации органи</w:t>
      </w:r>
      <w:r w:rsidRPr="0086721F">
        <w:rPr>
          <w:rFonts w:ascii="Times New Roman" w:hAnsi="Times New Roman" w:cs="Times New Roman"/>
          <w:sz w:val="24"/>
          <w:szCs w:val="24"/>
        </w:rPr>
        <w:t xml:space="preserve">заций в условиях предупреждения распространения новой </w:t>
      </w:r>
      <w:proofErr w:type="spellStart"/>
      <w:r w:rsidRPr="008672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6721F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Российской Федерации»;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ind w:right="19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Указ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Мэра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Москвы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5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марта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2020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г.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№ 12-</w:t>
      </w:r>
      <w:r w:rsidRPr="0086721F">
        <w:rPr>
          <w:rFonts w:ascii="Times New Roman" w:hAnsi="Times New Roman" w:cs="Times New Roman"/>
          <w:sz w:val="24"/>
          <w:szCs w:val="24"/>
        </w:rPr>
        <w:t>УМ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"О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введении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режима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повышенной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го</w:t>
      </w:r>
      <w:r w:rsidRPr="0086721F">
        <w:rPr>
          <w:rFonts w:ascii="Times New Roman" w:hAnsi="Times New Roman" w:cs="Times New Roman"/>
          <w:sz w:val="24"/>
          <w:szCs w:val="24"/>
        </w:rPr>
        <w:t>товности" (с изменениями и дополнениями);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ind w:right="48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Методические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рекомендации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Главного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санитарного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врача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Рос</w:t>
      </w:r>
      <w:r w:rsidRPr="0086721F">
        <w:rPr>
          <w:rFonts w:ascii="Times New Roman" w:hAnsi="Times New Roman" w:cs="Times New Roman"/>
          <w:sz w:val="24"/>
          <w:szCs w:val="24"/>
        </w:rPr>
        <w:t>сийской Федерации от 8 мая 2020 г., № МР 3.10178-20;</w:t>
      </w:r>
    </w:p>
    <w:p w:rsidR="007903C2" w:rsidRPr="0086721F" w:rsidRDefault="003A5345" w:rsidP="0086721F">
      <w:pPr>
        <w:pStyle w:val="a4"/>
        <w:numPr>
          <w:ilvl w:val="0"/>
          <w:numId w:val="2"/>
        </w:numPr>
        <w:tabs>
          <w:tab w:val="left" w:pos="562"/>
        </w:tabs>
        <w:spacing w:line="280" w:lineRule="exact"/>
        <w:ind w:left="561" w:hanging="174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Устав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ГЕОХИ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РАН.</w:t>
      </w:r>
    </w:p>
    <w:p w:rsidR="007903C2" w:rsidRPr="0086721F" w:rsidRDefault="003A5345" w:rsidP="0086721F">
      <w:pPr>
        <w:pStyle w:val="a3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Настоящее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Положение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определяет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порядок</w:t>
      </w:r>
      <w:r w:rsidRPr="0086721F">
        <w:rPr>
          <w:rFonts w:ascii="Times New Roman" w:hAnsi="Times New Roman" w:cs="Times New Roman"/>
          <w:spacing w:val="-7"/>
        </w:rPr>
        <w:t xml:space="preserve"> </w:t>
      </w:r>
      <w:r w:rsidRPr="0086721F">
        <w:rPr>
          <w:rFonts w:ascii="Times New Roman" w:hAnsi="Times New Roman" w:cs="Times New Roman"/>
        </w:rPr>
        <w:t>проведения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выборов</w:t>
      </w:r>
      <w:r w:rsidRPr="0086721F">
        <w:rPr>
          <w:rFonts w:ascii="Times New Roman" w:hAnsi="Times New Roman" w:cs="Times New Roman"/>
          <w:spacing w:val="-7"/>
        </w:rPr>
        <w:t xml:space="preserve"> </w:t>
      </w:r>
      <w:r w:rsidRPr="0086721F">
        <w:rPr>
          <w:rFonts w:ascii="Times New Roman" w:hAnsi="Times New Roman" w:cs="Times New Roman"/>
        </w:rPr>
        <w:t>директора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ГЕОХИ РАН (далее – Институт).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624"/>
        </w:tabs>
        <w:spacing w:line="281" w:lineRule="exact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Положение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утверждается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Учёным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советом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Института.</w:t>
      </w:r>
    </w:p>
    <w:p w:rsidR="007903C2" w:rsidRPr="0086721F" w:rsidRDefault="003A5345">
      <w:pPr>
        <w:pStyle w:val="a4"/>
        <w:numPr>
          <w:ilvl w:val="0"/>
          <w:numId w:val="4"/>
        </w:numPr>
        <w:tabs>
          <w:tab w:val="left" w:pos="3523"/>
        </w:tabs>
        <w:spacing w:before="116"/>
        <w:ind w:left="3522" w:hanging="3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w w:val="95"/>
          <w:sz w:val="24"/>
          <w:szCs w:val="24"/>
        </w:rPr>
        <w:t>Выдвижение</w:t>
      </w:r>
      <w:r w:rsidRPr="0086721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кандидатов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624"/>
        </w:tabs>
        <w:spacing w:before="120"/>
        <w:ind w:left="100" w:right="37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Инициатором</w:t>
      </w:r>
      <w:r w:rsidRPr="008672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проведения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выборов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директора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является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 (далее Минис</w:t>
      </w:r>
      <w:r w:rsidRPr="0086721F">
        <w:rPr>
          <w:rFonts w:ascii="Times New Roman" w:hAnsi="Times New Roman" w:cs="Times New Roman"/>
          <w:sz w:val="24"/>
          <w:szCs w:val="24"/>
        </w:rPr>
        <w:t>терство).</w:t>
      </w:r>
    </w:p>
    <w:p w:rsidR="007903C2" w:rsidRPr="0086721F" w:rsidRDefault="003A5345" w:rsidP="0086721F">
      <w:pPr>
        <w:pStyle w:val="a3"/>
        <w:spacing w:before="1" w:line="281" w:lineRule="exact"/>
        <w:ind w:left="388" w:firstLine="0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Организатором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выборов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директора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Институте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является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Учёный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  <w:spacing w:val="-2"/>
        </w:rPr>
        <w:t>совет.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624"/>
        </w:tabs>
        <w:ind w:left="100" w:right="20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Началом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проведения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выборов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директора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является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дата,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указанная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ин</w:t>
      </w:r>
      <w:r w:rsidRPr="0086721F">
        <w:rPr>
          <w:rFonts w:ascii="Times New Roman" w:hAnsi="Times New Roman" w:cs="Times New Roman"/>
          <w:sz w:val="24"/>
          <w:szCs w:val="24"/>
        </w:rPr>
        <w:t>формационном сообщении, размещаемом на офици</w:t>
      </w:r>
      <w:r w:rsidR="00647C05" w:rsidRPr="0086721F">
        <w:rPr>
          <w:rFonts w:ascii="Times New Roman" w:hAnsi="Times New Roman" w:cs="Times New Roman"/>
          <w:sz w:val="24"/>
          <w:szCs w:val="24"/>
        </w:rPr>
        <w:t xml:space="preserve">альном сайте Министерства в </w:t>
      </w:r>
      <w:r w:rsidR="00647C05" w:rsidRPr="0086721F">
        <w:rPr>
          <w:rFonts w:ascii="Times New Roman" w:hAnsi="Times New Roman" w:cs="Times New Roman"/>
          <w:sz w:val="24"/>
          <w:szCs w:val="24"/>
        </w:rPr>
        <w:lastRenderedPageBreak/>
        <w:t>ин</w:t>
      </w:r>
      <w:r w:rsidRPr="0086721F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«Интернет», о начале приёма документов кандидатов на должность директора Института.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624"/>
        </w:tabs>
        <w:ind w:left="100" w:right="18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Выдвижение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Учёным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советом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 кандидатов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(не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мен</w:t>
      </w:r>
      <w:r w:rsidRPr="0086721F">
        <w:rPr>
          <w:rFonts w:ascii="Times New Roman" w:hAnsi="Times New Roman" w:cs="Times New Roman"/>
          <w:sz w:val="24"/>
          <w:szCs w:val="24"/>
        </w:rPr>
        <w:t>ее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двух)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должность директора Института осуществляется на заседании Учёного совета Института, которое должно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быть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проведено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не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позднее,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чем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7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календарных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дней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даты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окончания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z w:val="24"/>
          <w:szCs w:val="24"/>
        </w:rPr>
        <w:t>ема документов кандидатов на должность директора Института и принимае</w:t>
      </w:r>
      <w:r w:rsidRPr="0086721F">
        <w:rPr>
          <w:rFonts w:ascii="Times New Roman" w:hAnsi="Times New Roman" w:cs="Times New Roman"/>
          <w:sz w:val="24"/>
          <w:szCs w:val="24"/>
        </w:rPr>
        <w:t>тся при</w:t>
      </w:r>
    </w:p>
    <w:p w:rsidR="007903C2" w:rsidRPr="0086721F" w:rsidRDefault="003A5345" w:rsidP="0086721F">
      <w:pPr>
        <w:pStyle w:val="a3"/>
        <w:ind w:firstLine="0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наличии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кворума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большинством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голосов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присутствующих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на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заседании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членов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Учёного совета Института тайным голосованием.</w:t>
      </w:r>
    </w:p>
    <w:p w:rsidR="007903C2" w:rsidRPr="0086721F" w:rsidRDefault="003A5345">
      <w:pPr>
        <w:pStyle w:val="a4"/>
        <w:numPr>
          <w:ilvl w:val="0"/>
          <w:numId w:val="4"/>
        </w:numPr>
        <w:tabs>
          <w:tab w:val="left" w:pos="3951"/>
        </w:tabs>
        <w:spacing w:before="119"/>
        <w:ind w:left="3950" w:hanging="39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Выборы</w:t>
      </w:r>
      <w:r w:rsidRPr="008672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директора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624"/>
        </w:tabs>
        <w:spacing w:before="89"/>
        <w:ind w:left="100" w:right="1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Директор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избирается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установленном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порядке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коллективом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 на общем собрании из числа кандидатур, рекоменд</w:t>
      </w:r>
      <w:r w:rsidR="00647C05" w:rsidRPr="0086721F">
        <w:rPr>
          <w:rFonts w:ascii="Times New Roman" w:hAnsi="Times New Roman" w:cs="Times New Roman"/>
          <w:sz w:val="24"/>
          <w:szCs w:val="24"/>
        </w:rPr>
        <w:t>ованных к выдвижению Учёным со</w:t>
      </w:r>
      <w:r w:rsidRPr="0086721F">
        <w:rPr>
          <w:rFonts w:ascii="Times New Roman" w:hAnsi="Times New Roman" w:cs="Times New Roman"/>
          <w:sz w:val="24"/>
          <w:szCs w:val="24"/>
        </w:rPr>
        <w:t>ветом Института, и (или) отделением (бюро отделения) Российской академии наук, и</w:t>
      </w:r>
      <w:r w:rsidRPr="0086721F">
        <w:rPr>
          <w:rFonts w:ascii="Times New Roman" w:hAnsi="Times New Roman" w:cs="Times New Roman"/>
          <w:sz w:val="24"/>
          <w:szCs w:val="24"/>
        </w:rPr>
        <w:t>(или) группой членов Российской академии наук (не ме</w:t>
      </w:r>
      <w:r w:rsidR="00647C05" w:rsidRPr="0086721F">
        <w:rPr>
          <w:rFonts w:ascii="Times New Roman" w:hAnsi="Times New Roman" w:cs="Times New Roman"/>
          <w:sz w:val="24"/>
          <w:szCs w:val="24"/>
        </w:rPr>
        <w:t>нее 3), и (или) президиумом Со</w:t>
      </w:r>
      <w:r w:rsidRPr="0086721F">
        <w:rPr>
          <w:rFonts w:ascii="Times New Roman" w:hAnsi="Times New Roman" w:cs="Times New Roman"/>
          <w:sz w:val="24"/>
          <w:szCs w:val="24"/>
        </w:rPr>
        <w:t>вета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Президенте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Российской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Федерации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науке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образованию,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(или)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Министер</w:t>
      </w:r>
      <w:r w:rsidRPr="0086721F">
        <w:rPr>
          <w:rFonts w:ascii="Times New Roman" w:hAnsi="Times New Roman" w:cs="Times New Roman"/>
          <w:sz w:val="24"/>
          <w:szCs w:val="24"/>
        </w:rPr>
        <w:t>ством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науки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высшего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образования,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установленном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порядке,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согласованных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Президи</w:t>
      </w:r>
      <w:r w:rsidRPr="0086721F">
        <w:rPr>
          <w:rFonts w:ascii="Times New Roman" w:hAnsi="Times New Roman" w:cs="Times New Roman"/>
          <w:sz w:val="24"/>
          <w:szCs w:val="24"/>
        </w:rPr>
        <w:t>умом Российской академии наук, одобренных комиссией по кадровым вопросам Совета при Президенте Российской Федерации по науке и образованию и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утверждённых Мини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стерством.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624"/>
        </w:tabs>
        <w:spacing w:line="281" w:lineRule="exact"/>
        <w:ind w:hanging="481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процедуре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выборов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участвуют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не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менее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двух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кандидатов.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624"/>
        </w:tabs>
        <w:spacing w:before="2"/>
        <w:ind w:left="142" w:right="2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Выбо</w:t>
      </w:r>
      <w:r w:rsidRPr="0086721F">
        <w:rPr>
          <w:rFonts w:ascii="Times New Roman" w:hAnsi="Times New Roman" w:cs="Times New Roman"/>
          <w:sz w:val="24"/>
          <w:szCs w:val="24"/>
        </w:rPr>
        <w:t>ры директора Института проводятся в ср</w:t>
      </w:r>
      <w:r w:rsidR="00647C05" w:rsidRPr="0086721F">
        <w:rPr>
          <w:rFonts w:ascii="Times New Roman" w:hAnsi="Times New Roman" w:cs="Times New Roman"/>
          <w:sz w:val="24"/>
          <w:szCs w:val="24"/>
        </w:rPr>
        <w:t>ок, не превышающий 30 календар</w:t>
      </w:r>
      <w:r w:rsidRPr="0086721F">
        <w:rPr>
          <w:rFonts w:ascii="Times New Roman" w:hAnsi="Times New Roman" w:cs="Times New Roman"/>
          <w:sz w:val="24"/>
          <w:szCs w:val="24"/>
        </w:rPr>
        <w:t>ных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дней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дня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утверждения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Министерством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кандидатур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должность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директора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Ин</w:t>
      </w:r>
      <w:r w:rsidRPr="0086721F">
        <w:rPr>
          <w:rFonts w:ascii="Times New Roman" w:hAnsi="Times New Roman" w:cs="Times New Roman"/>
          <w:sz w:val="24"/>
          <w:szCs w:val="24"/>
        </w:rPr>
        <w:t>ститута. Дата и формат проведения выборов утверждается решением Учёного совета</w:t>
      </w:r>
    </w:p>
    <w:p w:rsidR="007903C2" w:rsidRPr="0086721F" w:rsidRDefault="003A5345" w:rsidP="0086721F">
      <w:pPr>
        <w:pStyle w:val="a3"/>
        <w:spacing w:line="280" w:lineRule="exact"/>
        <w:ind w:firstLine="0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  <w:spacing w:val="-2"/>
        </w:rPr>
        <w:t>Института.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677"/>
        </w:tabs>
        <w:spacing w:before="2"/>
        <w:ind w:left="100" w:right="376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 голосовании по</w:t>
      </w:r>
      <w:r w:rsidRPr="0086721F">
        <w:rPr>
          <w:rFonts w:ascii="Times New Roman" w:hAnsi="Times New Roman" w:cs="Times New Roman"/>
          <w:sz w:val="24"/>
          <w:szCs w:val="24"/>
        </w:rPr>
        <w:t xml:space="preserve"> выборам директора принима</w:t>
      </w:r>
      <w:r w:rsidR="00647C05" w:rsidRPr="0086721F">
        <w:rPr>
          <w:rFonts w:ascii="Times New Roman" w:hAnsi="Times New Roman" w:cs="Times New Roman"/>
          <w:sz w:val="24"/>
          <w:szCs w:val="24"/>
        </w:rPr>
        <w:t>ют участие все работники Инсти</w:t>
      </w:r>
      <w:r w:rsidRPr="0086721F">
        <w:rPr>
          <w:rFonts w:ascii="Times New Roman" w:hAnsi="Times New Roman" w:cs="Times New Roman"/>
          <w:sz w:val="24"/>
          <w:szCs w:val="24"/>
        </w:rPr>
        <w:t>тута,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для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которых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ГЕОХИ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РАН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является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основным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местом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работы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(далее –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работники).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209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невозможности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проведения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очного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собрания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голосования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работни</w:t>
      </w:r>
      <w:r w:rsidRPr="0086721F">
        <w:rPr>
          <w:rFonts w:ascii="Times New Roman" w:hAnsi="Times New Roman" w:cs="Times New Roman"/>
          <w:sz w:val="24"/>
          <w:szCs w:val="24"/>
        </w:rPr>
        <w:t>ков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выборам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директора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Учёный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совет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может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принять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решение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проведе</w:t>
      </w:r>
      <w:r w:rsidRPr="0086721F">
        <w:rPr>
          <w:rFonts w:ascii="Times New Roman" w:hAnsi="Times New Roman" w:cs="Times New Roman"/>
          <w:sz w:val="24"/>
          <w:szCs w:val="24"/>
        </w:rPr>
        <w:t>нии собрания в режиме телеконференции и об электронной форме голосования.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12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Для проведения выборов директора Института в с</w:t>
      </w:r>
      <w:r w:rsidR="00647C05" w:rsidRPr="0086721F">
        <w:rPr>
          <w:rFonts w:ascii="Times New Roman" w:hAnsi="Times New Roman" w:cs="Times New Roman"/>
          <w:sz w:val="24"/>
          <w:szCs w:val="24"/>
        </w:rPr>
        <w:t>рок не позднее, чем за 5 кален</w:t>
      </w:r>
      <w:r w:rsidRPr="0086721F">
        <w:rPr>
          <w:rFonts w:ascii="Times New Roman" w:hAnsi="Times New Roman" w:cs="Times New Roman"/>
          <w:sz w:val="24"/>
          <w:szCs w:val="24"/>
        </w:rPr>
        <w:t>дарных дней до даты проведения выборов Учёный совет Института фор</w:t>
      </w:r>
      <w:r w:rsidR="00647C05" w:rsidRPr="0086721F">
        <w:rPr>
          <w:rFonts w:ascii="Times New Roman" w:hAnsi="Times New Roman" w:cs="Times New Roman"/>
          <w:sz w:val="24"/>
          <w:szCs w:val="24"/>
        </w:rPr>
        <w:t>мирует избира</w:t>
      </w:r>
      <w:r w:rsidRPr="0086721F">
        <w:rPr>
          <w:rFonts w:ascii="Times New Roman" w:hAnsi="Times New Roman" w:cs="Times New Roman"/>
          <w:sz w:val="24"/>
          <w:szCs w:val="24"/>
        </w:rPr>
        <w:t>тельную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комиссию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числа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работников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составе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более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10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человек,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назна</w:t>
      </w:r>
      <w:r w:rsidRPr="0086721F">
        <w:rPr>
          <w:rFonts w:ascii="Times New Roman" w:hAnsi="Times New Roman" w:cs="Times New Roman"/>
          <w:sz w:val="24"/>
          <w:szCs w:val="24"/>
        </w:rPr>
        <w:t>чает председателя и секретаря избирательной комиссии.</w:t>
      </w:r>
    </w:p>
    <w:p w:rsidR="007903C2" w:rsidRPr="001F21E3" w:rsidRDefault="003A5345" w:rsidP="001F21E3">
      <w:pPr>
        <w:pStyle w:val="a4"/>
        <w:numPr>
          <w:ilvl w:val="0"/>
          <w:numId w:val="3"/>
        </w:numPr>
        <w:spacing w:line="281" w:lineRule="exact"/>
        <w:ind w:left="755" w:hanging="613"/>
        <w:jc w:val="both"/>
        <w:rPr>
          <w:rFonts w:ascii="Times New Roman" w:hAnsi="Times New Roman" w:cs="Times New Roman"/>
          <w:sz w:val="24"/>
          <w:szCs w:val="24"/>
        </w:rPr>
      </w:pPr>
      <w:r w:rsidRPr="001F21E3">
        <w:rPr>
          <w:rFonts w:ascii="Times New Roman" w:hAnsi="Times New Roman" w:cs="Times New Roman"/>
          <w:sz w:val="24"/>
          <w:szCs w:val="24"/>
        </w:rPr>
        <w:t>Отдел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кадров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Института</w:t>
      </w:r>
      <w:r w:rsidRPr="001F2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представляет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в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избирательную</w:t>
      </w:r>
      <w:r w:rsidRPr="001F2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комиссию</w:t>
      </w:r>
      <w:r w:rsidRPr="001F2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не</w:t>
      </w:r>
      <w:r w:rsidRPr="001F21E3">
        <w:rPr>
          <w:rFonts w:ascii="Times New Roman" w:hAnsi="Times New Roman" w:cs="Times New Roman"/>
          <w:spacing w:val="-2"/>
          <w:sz w:val="24"/>
          <w:szCs w:val="24"/>
        </w:rPr>
        <w:t xml:space="preserve"> позднее,</w:t>
      </w:r>
      <w:r w:rsidR="001F2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чем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за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пять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календарных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дней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до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даты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проведения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выборов,</w:t>
      </w:r>
      <w:r w:rsidRPr="001F2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список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работников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1F21E3">
        <w:rPr>
          <w:rFonts w:ascii="Times New Roman" w:hAnsi="Times New Roman" w:cs="Times New Roman"/>
          <w:sz w:val="24"/>
          <w:szCs w:val="24"/>
        </w:rPr>
        <w:t>Инсти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>тута.</w:t>
      </w:r>
    </w:p>
    <w:p w:rsidR="007903C2" w:rsidRPr="001F21E3" w:rsidRDefault="003A5345" w:rsidP="0086721F">
      <w:pPr>
        <w:pStyle w:val="a4"/>
        <w:numPr>
          <w:ilvl w:val="0"/>
          <w:numId w:val="3"/>
        </w:numPr>
        <w:tabs>
          <w:tab w:val="left" w:pos="756"/>
        </w:tabs>
        <w:ind w:left="100"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1E3">
        <w:rPr>
          <w:rFonts w:ascii="Times New Roman" w:hAnsi="Times New Roman" w:cs="Times New Roman"/>
          <w:sz w:val="24"/>
          <w:szCs w:val="24"/>
        </w:rPr>
        <w:t>О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дате,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времени,</w:t>
      </w:r>
      <w:r w:rsidRPr="001F2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месте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и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формате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проведения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выборов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избирательная</w:t>
      </w:r>
      <w:r w:rsidRPr="001F2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комиссия оповещает коллектив Института не позднее, чем за пять календарных дней до даты проведения выборов путем размещения печатны</w:t>
      </w:r>
      <w:r w:rsidRPr="001F21E3">
        <w:rPr>
          <w:rFonts w:ascii="Times New Roman" w:hAnsi="Times New Roman" w:cs="Times New Roman"/>
          <w:sz w:val="24"/>
          <w:szCs w:val="24"/>
        </w:rPr>
        <w:t>х материалов на информационных</w:t>
      </w:r>
      <w:r w:rsidR="001F21E3">
        <w:rPr>
          <w:rFonts w:ascii="Times New Roman" w:hAnsi="Times New Roman" w:cs="Times New Roman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стендах Института, уведомления руководителей стру</w:t>
      </w:r>
      <w:r w:rsidR="00647C05" w:rsidRPr="001F21E3">
        <w:rPr>
          <w:rFonts w:ascii="Times New Roman" w:hAnsi="Times New Roman" w:cs="Times New Roman"/>
          <w:sz w:val="24"/>
          <w:szCs w:val="24"/>
        </w:rPr>
        <w:t>ктурных подразделений, размеще</w:t>
      </w:r>
      <w:r w:rsidRPr="001F21E3">
        <w:rPr>
          <w:rFonts w:ascii="Times New Roman" w:hAnsi="Times New Roman" w:cs="Times New Roman"/>
          <w:sz w:val="24"/>
          <w:szCs w:val="24"/>
        </w:rPr>
        <w:t>ния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объявлений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на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официальном</w:t>
      </w:r>
      <w:r w:rsidRPr="001F21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сайте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Института</w:t>
      </w:r>
      <w:r w:rsidRPr="001F2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1E3">
        <w:rPr>
          <w:rFonts w:ascii="Times New Roman" w:hAnsi="Times New Roman" w:cs="Times New Roman"/>
          <w:sz w:val="24"/>
          <w:szCs w:val="24"/>
        </w:rPr>
        <w:t>в</w:t>
      </w:r>
      <w:r w:rsidRPr="001F21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7C05" w:rsidRPr="001F21E3">
        <w:rPr>
          <w:rFonts w:ascii="Times New Roman" w:hAnsi="Times New Roman" w:cs="Times New Roman"/>
          <w:sz w:val="24"/>
          <w:szCs w:val="24"/>
        </w:rPr>
        <w:t>информационно-телекоммуникаци</w:t>
      </w:r>
      <w:r w:rsidRPr="001F21E3">
        <w:rPr>
          <w:rFonts w:ascii="Times New Roman" w:hAnsi="Times New Roman" w:cs="Times New Roman"/>
          <w:sz w:val="24"/>
          <w:szCs w:val="24"/>
        </w:rPr>
        <w:t>онной сети «Интернет».</w:t>
      </w:r>
    </w:p>
    <w:p w:rsidR="007903C2" w:rsidRPr="0086721F" w:rsidRDefault="003A5345" w:rsidP="006C63A1">
      <w:pPr>
        <w:pStyle w:val="a4"/>
        <w:numPr>
          <w:ilvl w:val="0"/>
          <w:numId w:val="3"/>
        </w:numPr>
        <w:tabs>
          <w:tab w:val="left" w:pos="756"/>
        </w:tabs>
        <w:ind w:left="100" w:right="116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 день выборов кандидатам на должность дир</w:t>
      </w:r>
      <w:r w:rsidRPr="0086721F">
        <w:rPr>
          <w:rFonts w:ascii="Times New Roman" w:hAnsi="Times New Roman" w:cs="Times New Roman"/>
          <w:sz w:val="24"/>
          <w:szCs w:val="24"/>
        </w:rPr>
        <w:t>е</w:t>
      </w:r>
      <w:r w:rsidR="00647C05" w:rsidRPr="0086721F">
        <w:rPr>
          <w:rFonts w:ascii="Times New Roman" w:hAnsi="Times New Roman" w:cs="Times New Roman"/>
          <w:sz w:val="24"/>
          <w:szCs w:val="24"/>
        </w:rPr>
        <w:t>ктора предоставляется право из</w:t>
      </w:r>
      <w:r w:rsidRPr="0086721F">
        <w:rPr>
          <w:rFonts w:ascii="Times New Roman" w:hAnsi="Times New Roman" w:cs="Times New Roman"/>
          <w:sz w:val="24"/>
          <w:szCs w:val="24"/>
        </w:rPr>
        <w:t>ложить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основные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положения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программы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развития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ответить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вопросы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ра</w:t>
      </w:r>
      <w:r w:rsidRPr="0086721F">
        <w:rPr>
          <w:rFonts w:ascii="Times New Roman" w:hAnsi="Times New Roman" w:cs="Times New Roman"/>
          <w:sz w:val="24"/>
          <w:szCs w:val="24"/>
        </w:rPr>
        <w:t>ботников Института.</w:t>
      </w:r>
    </w:p>
    <w:p w:rsidR="007903C2" w:rsidRPr="0086721F" w:rsidRDefault="003A5345" w:rsidP="006C63A1">
      <w:pPr>
        <w:pStyle w:val="a4"/>
        <w:numPr>
          <w:ilvl w:val="0"/>
          <w:numId w:val="3"/>
        </w:numPr>
        <w:tabs>
          <w:tab w:val="left" w:pos="756"/>
        </w:tabs>
        <w:spacing w:before="1" w:line="281" w:lineRule="exact"/>
        <w:ind w:left="755" w:hanging="613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Выборы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директора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проводятся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тайным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голосованием.</w:t>
      </w:r>
    </w:p>
    <w:p w:rsidR="006C63A1" w:rsidRPr="006C63A1" w:rsidRDefault="006C63A1" w:rsidP="006C63A1">
      <w:pPr>
        <w:pStyle w:val="a3"/>
        <w:numPr>
          <w:ilvl w:val="0"/>
          <w:numId w:val="3"/>
        </w:numPr>
        <w:spacing w:line="242" w:lineRule="auto"/>
        <w:ind w:left="142" w:firstLine="0"/>
        <w:jc w:val="both"/>
        <w:rPr>
          <w:rFonts w:ascii="Times New Roman" w:hAnsi="Times New Roman" w:cs="Times New Roman"/>
        </w:rPr>
      </w:pPr>
      <w:r w:rsidRPr="006C63A1">
        <w:rPr>
          <w:rFonts w:ascii="Times New Roman" w:hAnsi="Times New Roman" w:cs="Times New Roman"/>
        </w:rPr>
        <w:t xml:space="preserve"> Избранной коллективом Института считается кандидатура на должность Директора Института, набравшая </w:t>
      </w:r>
      <w:r w:rsidRPr="006C63A1">
        <w:rPr>
          <w:rFonts w:ascii="Times New Roman" w:hAnsi="Times New Roman" w:cs="Times New Roman"/>
          <w:bCs/>
        </w:rPr>
        <w:t>наибольшее число голосов</w:t>
      </w:r>
      <w:r w:rsidRPr="006C63A1">
        <w:rPr>
          <w:rFonts w:ascii="Times New Roman" w:hAnsi="Times New Roman" w:cs="Times New Roman"/>
        </w:rPr>
        <w:t xml:space="preserve"> участвующих в голосовании работников Института, при условии участия в голосовании более половины работников Института.</w:t>
      </w:r>
    </w:p>
    <w:p w:rsidR="006C63A1" w:rsidRPr="006C63A1" w:rsidRDefault="006C63A1" w:rsidP="006C63A1">
      <w:pPr>
        <w:pStyle w:val="a3"/>
        <w:spacing w:line="242" w:lineRule="auto"/>
        <w:ind w:left="142" w:firstLine="0"/>
        <w:jc w:val="both"/>
        <w:rPr>
          <w:rFonts w:ascii="Times New Roman" w:hAnsi="Times New Roman" w:cs="Times New Roman"/>
        </w:rPr>
      </w:pPr>
      <w:r w:rsidRPr="006C63A1">
        <w:rPr>
          <w:rFonts w:ascii="Times New Roman" w:hAnsi="Times New Roman" w:cs="Times New Roman"/>
        </w:rPr>
        <w:t xml:space="preserve">В случае, если два или более кандидатов набрали равное наибольшее число голосов, проводится второй тур голосования, в котором участвуют указанные кандидаты. </w:t>
      </w:r>
    </w:p>
    <w:p w:rsidR="006C63A1" w:rsidRPr="006C63A1" w:rsidRDefault="006C63A1" w:rsidP="006C63A1">
      <w:pPr>
        <w:pStyle w:val="a3"/>
        <w:spacing w:line="242" w:lineRule="auto"/>
        <w:ind w:firstLine="42"/>
        <w:jc w:val="both"/>
        <w:rPr>
          <w:rFonts w:ascii="Times New Roman" w:hAnsi="Times New Roman" w:cs="Times New Roman"/>
        </w:rPr>
      </w:pPr>
      <w:r w:rsidRPr="006C63A1">
        <w:rPr>
          <w:rFonts w:ascii="Times New Roman" w:hAnsi="Times New Roman" w:cs="Times New Roman"/>
        </w:rPr>
        <w:t xml:space="preserve">Во втором туре, </w:t>
      </w:r>
      <w:r w:rsidRPr="006C63A1">
        <w:rPr>
          <w:rFonts w:ascii="Times New Roman" w:hAnsi="Times New Roman" w:cs="Times New Roman"/>
          <w:bCs/>
        </w:rPr>
        <w:t>который проводится не позднее 5 календарных дней после первого тура выборов</w:t>
      </w:r>
      <w:r w:rsidRPr="006C63A1">
        <w:rPr>
          <w:rFonts w:ascii="Times New Roman" w:hAnsi="Times New Roman" w:cs="Times New Roman"/>
        </w:rPr>
        <w:t xml:space="preserve">, избранным считается кандидат, за которого проголосовало </w:t>
      </w:r>
      <w:r w:rsidRPr="006C63A1">
        <w:rPr>
          <w:rFonts w:ascii="Times New Roman" w:hAnsi="Times New Roman" w:cs="Times New Roman"/>
          <w:bCs/>
        </w:rPr>
        <w:t>наибольшее число</w:t>
      </w:r>
      <w:r w:rsidRPr="006C63A1">
        <w:rPr>
          <w:rFonts w:ascii="Times New Roman" w:hAnsi="Times New Roman" w:cs="Times New Roman"/>
        </w:rPr>
        <w:t xml:space="preserve"> участвующих в голосовании работников Института, </w:t>
      </w:r>
      <w:r w:rsidRPr="006C63A1">
        <w:rPr>
          <w:rFonts w:ascii="Times New Roman" w:hAnsi="Times New Roman" w:cs="Times New Roman"/>
          <w:bCs/>
        </w:rPr>
        <w:t>при условии участия в голосовании более половины работников Института.</w:t>
      </w:r>
    </w:p>
    <w:p w:rsidR="007903C2" w:rsidRPr="0086721F" w:rsidRDefault="003A5345" w:rsidP="0086721F">
      <w:pPr>
        <w:pStyle w:val="a3"/>
        <w:spacing w:line="242" w:lineRule="auto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случае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если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выборы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директора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Института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признаны</w:t>
      </w:r>
      <w:r w:rsidRPr="0086721F">
        <w:rPr>
          <w:rFonts w:ascii="Times New Roman" w:hAnsi="Times New Roman" w:cs="Times New Roman"/>
          <w:spacing w:val="-6"/>
        </w:rPr>
        <w:t xml:space="preserve"> </w:t>
      </w:r>
      <w:r w:rsidRPr="0086721F">
        <w:rPr>
          <w:rFonts w:ascii="Times New Roman" w:hAnsi="Times New Roman" w:cs="Times New Roman"/>
        </w:rPr>
        <w:t>несостоявшимися,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 xml:space="preserve">проводятся </w:t>
      </w:r>
      <w:r w:rsidRPr="0086721F">
        <w:rPr>
          <w:rFonts w:ascii="Times New Roman" w:hAnsi="Times New Roman" w:cs="Times New Roman"/>
        </w:rPr>
        <w:lastRenderedPageBreak/>
        <w:t>повторные выборы директора в порядке, установ</w:t>
      </w:r>
      <w:r w:rsidR="00647C05" w:rsidRPr="0086721F">
        <w:rPr>
          <w:rFonts w:ascii="Times New Roman" w:hAnsi="Times New Roman" w:cs="Times New Roman"/>
        </w:rPr>
        <w:t>ленном законодательством Россий</w:t>
      </w:r>
      <w:r w:rsidRPr="0086721F">
        <w:rPr>
          <w:rFonts w:ascii="Times New Roman" w:hAnsi="Times New Roman" w:cs="Times New Roman"/>
        </w:rPr>
        <w:t>ской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Федерации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и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Уставом</w:t>
      </w:r>
      <w:r w:rsidRPr="0086721F">
        <w:rPr>
          <w:rFonts w:ascii="Times New Roman" w:hAnsi="Times New Roman" w:cs="Times New Roman"/>
          <w:spacing w:val="-2"/>
        </w:rPr>
        <w:t xml:space="preserve"> Института.</w:t>
      </w:r>
    </w:p>
    <w:p w:rsidR="007903C2" w:rsidRPr="0086721F" w:rsidRDefault="003A5345" w:rsidP="009734C4">
      <w:pPr>
        <w:pStyle w:val="a3"/>
        <w:spacing w:line="281" w:lineRule="exact"/>
        <w:ind w:left="142" w:firstLine="0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Работники,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>выезжающие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экспедиции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>или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отпуска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и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>не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 xml:space="preserve">имеющие </w:t>
      </w:r>
      <w:r w:rsidRPr="0086721F">
        <w:rPr>
          <w:rFonts w:ascii="Times New Roman" w:hAnsi="Times New Roman" w:cs="Times New Roman"/>
          <w:spacing w:val="-2"/>
        </w:rPr>
        <w:t>возможность</w:t>
      </w:r>
      <w:r w:rsidR="001F21E3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проголосовать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назначенный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срок,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имеют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право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проголосовать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досрочно,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написав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="00647C05" w:rsidRPr="0086721F">
        <w:rPr>
          <w:rFonts w:ascii="Times New Roman" w:hAnsi="Times New Roman" w:cs="Times New Roman"/>
        </w:rPr>
        <w:t>заяв</w:t>
      </w:r>
      <w:r w:rsidRPr="0086721F">
        <w:rPr>
          <w:rFonts w:ascii="Times New Roman" w:hAnsi="Times New Roman" w:cs="Times New Roman"/>
        </w:rPr>
        <w:t>ление на имя председателя избирательной комисси</w:t>
      </w:r>
      <w:r w:rsidR="00647C05" w:rsidRPr="0086721F">
        <w:rPr>
          <w:rFonts w:ascii="Times New Roman" w:hAnsi="Times New Roman" w:cs="Times New Roman"/>
        </w:rPr>
        <w:t>и. Досрочное голосование прово</w:t>
      </w:r>
      <w:r w:rsidRPr="0086721F">
        <w:rPr>
          <w:rFonts w:ascii="Times New Roman" w:hAnsi="Times New Roman" w:cs="Times New Roman"/>
        </w:rPr>
        <w:t>дится не ранее чем за пять дней от даты выборов и заканчивается не позднее, чем за</w:t>
      </w:r>
      <w:r w:rsidR="001F21E3">
        <w:rPr>
          <w:rFonts w:ascii="Times New Roman" w:hAnsi="Times New Roman" w:cs="Times New Roman"/>
        </w:rPr>
        <w:t xml:space="preserve"> </w:t>
      </w:r>
      <w:r w:rsidRPr="0086721F">
        <w:rPr>
          <w:rFonts w:ascii="Times New Roman" w:hAnsi="Times New Roman" w:cs="Times New Roman"/>
        </w:rPr>
        <w:t>один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рабочий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день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>до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даты</w:t>
      </w:r>
      <w:r w:rsidRPr="0086721F">
        <w:rPr>
          <w:rFonts w:ascii="Times New Roman" w:hAnsi="Times New Roman" w:cs="Times New Roman"/>
          <w:spacing w:val="-2"/>
        </w:rPr>
        <w:t xml:space="preserve"> выборов.</w:t>
      </w:r>
    </w:p>
    <w:p w:rsidR="00647C05" w:rsidRPr="0086721F" w:rsidRDefault="003A5345" w:rsidP="0086721F">
      <w:pPr>
        <w:pStyle w:val="a3"/>
        <w:spacing w:line="281" w:lineRule="exact"/>
        <w:ind w:left="388" w:firstLine="0"/>
        <w:jc w:val="both"/>
        <w:rPr>
          <w:rFonts w:ascii="Times New Roman" w:hAnsi="Times New Roman" w:cs="Times New Roman"/>
          <w:spacing w:val="-2"/>
        </w:rPr>
      </w:pPr>
      <w:r w:rsidRPr="0086721F">
        <w:rPr>
          <w:rFonts w:ascii="Times New Roman" w:hAnsi="Times New Roman" w:cs="Times New Roman"/>
        </w:rPr>
        <w:t>Голосование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Институте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</w:rPr>
        <w:t>проводится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один</w:t>
      </w:r>
      <w:r w:rsidRPr="0086721F">
        <w:rPr>
          <w:rFonts w:ascii="Times New Roman" w:hAnsi="Times New Roman" w:cs="Times New Roman"/>
          <w:spacing w:val="-1"/>
        </w:rPr>
        <w:t xml:space="preserve"> </w:t>
      </w:r>
      <w:r w:rsidRPr="0086721F">
        <w:rPr>
          <w:rFonts w:ascii="Times New Roman" w:hAnsi="Times New Roman" w:cs="Times New Roman"/>
          <w:spacing w:val="-2"/>
        </w:rPr>
        <w:t>день.</w:t>
      </w:r>
    </w:p>
    <w:p w:rsidR="00647C05" w:rsidRPr="0086721F" w:rsidRDefault="00647C05" w:rsidP="0086721F">
      <w:pPr>
        <w:pStyle w:val="a3"/>
        <w:spacing w:line="281" w:lineRule="exact"/>
        <w:ind w:left="388" w:firstLine="0"/>
        <w:jc w:val="both"/>
        <w:rPr>
          <w:rFonts w:ascii="Times New Roman" w:hAnsi="Times New Roman" w:cs="Times New Roman"/>
          <w:spacing w:val="-2"/>
        </w:rPr>
      </w:pPr>
    </w:p>
    <w:p w:rsidR="007903C2" w:rsidRPr="0086721F" w:rsidRDefault="003A5345" w:rsidP="00647C05">
      <w:pPr>
        <w:pStyle w:val="a3"/>
        <w:spacing w:line="281" w:lineRule="exact"/>
        <w:ind w:left="388" w:firstLine="0"/>
        <w:rPr>
          <w:rFonts w:ascii="Times New Roman" w:hAnsi="Times New Roman" w:cs="Times New Roman"/>
          <w:b/>
        </w:rPr>
      </w:pPr>
      <w:r w:rsidRPr="0086721F">
        <w:rPr>
          <w:rFonts w:ascii="Times New Roman" w:hAnsi="Times New Roman" w:cs="Times New Roman"/>
          <w:b/>
        </w:rPr>
        <w:t>При</w:t>
      </w:r>
      <w:r w:rsidRPr="0086721F">
        <w:rPr>
          <w:rFonts w:ascii="Times New Roman" w:hAnsi="Times New Roman" w:cs="Times New Roman"/>
          <w:b/>
          <w:spacing w:val="-7"/>
        </w:rPr>
        <w:t xml:space="preserve"> </w:t>
      </w:r>
      <w:r w:rsidRPr="0086721F">
        <w:rPr>
          <w:rFonts w:ascii="Times New Roman" w:hAnsi="Times New Roman" w:cs="Times New Roman"/>
          <w:b/>
        </w:rPr>
        <w:t>очной</w:t>
      </w:r>
      <w:r w:rsidRPr="0086721F">
        <w:rPr>
          <w:rFonts w:ascii="Times New Roman" w:hAnsi="Times New Roman" w:cs="Times New Roman"/>
          <w:b/>
          <w:spacing w:val="-9"/>
        </w:rPr>
        <w:t xml:space="preserve"> </w:t>
      </w:r>
      <w:r w:rsidRPr="0086721F">
        <w:rPr>
          <w:rFonts w:ascii="Times New Roman" w:hAnsi="Times New Roman" w:cs="Times New Roman"/>
          <w:b/>
        </w:rPr>
        <w:t>форме</w:t>
      </w:r>
      <w:r w:rsidRPr="0086721F">
        <w:rPr>
          <w:rFonts w:ascii="Times New Roman" w:hAnsi="Times New Roman" w:cs="Times New Roman"/>
          <w:b/>
          <w:spacing w:val="-9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</w:rPr>
        <w:t>голосования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spacing w:before="120"/>
        <w:ind w:left="100" w:right="128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день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выборов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могут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присутствовать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качестве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наблюдателей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пред</w:t>
      </w:r>
      <w:r w:rsidRPr="0086721F">
        <w:rPr>
          <w:rFonts w:ascii="Times New Roman" w:hAnsi="Times New Roman" w:cs="Times New Roman"/>
          <w:sz w:val="24"/>
          <w:szCs w:val="24"/>
        </w:rPr>
        <w:t>ставители Министерства</w:t>
      </w:r>
      <w:r w:rsidR="001F21E3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РФ.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spacing w:before="1" w:line="281" w:lineRule="exact"/>
        <w:ind w:left="284" w:right="15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день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выборов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избирательная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проводит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регистрацию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участников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голо</w:t>
      </w:r>
      <w:r w:rsidRPr="0086721F">
        <w:rPr>
          <w:rFonts w:ascii="Times New Roman" w:hAnsi="Times New Roman" w:cs="Times New Roman"/>
          <w:sz w:val="24"/>
          <w:szCs w:val="24"/>
        </w:rPr>
        <w:t>сования на основе списка работников по предъявл</w:t>
      </w:r>
      <w:r w:rsidR="00647C05" w:rsidRPr="0086721F">
        <w:rPr>
          <w:rFonts w:ascii="Times New Roman" w:hAnsi="Times New Roman" w:cs="Times New Roman"/>
          <w:sz w:val="24"/>
          <w:szCs w:val="24"/>
        </w:rPr>
        <w:t>ении ими документа, удостоверяю</w:t>
      </w:r>
      <w:r w:rsidRPr="0086721F">
        <w:rPr>
          <w:rFonts w:ascii="Times New Roman" w:hAnsi="Times New Roman" w:cs="Times New Roman"/>
          <w:sz w:val="24"/>
          <w:szCs w:val="24"/>
        </w:rPr>
        <w:t xml:space="preserve">щего </w:t>
      </w:r>
      <w:r w:rsidR="001F21E3">
        <w:rPr>
          <w:rFonts w:ascii="Times New Roman" w:hAnsi="Times New Roman" w:cs="Times New Roman"/>
          <w:spacing w:val="-2"/>
          <w:sz w:val="24"/>
          <w:szCs w:val="24"/>
        </w:rPr>
        <w:t>личность.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21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Участнику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голосования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регистрации</w:t>
      </w:r>
      <w:r w:rsidRPr="008672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комиссией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выдаётся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под роспись в списке работников избирательный бюллет</w:t>
      </w:r>
      <w:r w:rsidR="001F21E3">
        <w:rPr>
          <w:rFonts w:ascii="Times New Roman" w:hAnsi="Times New Roman" w:cs="Times New Roman"/>
          <w:sz w:val="24"/>
          <w:szCs w:val="24"/>
        </w:rPr>
        <w:t>ень (далее – бюллетень).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spacing w:before="1"/>
        <w:ind w:left="100" w:right="300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Бюллетени изготавливаются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 распоряжению председателя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избирательной ко</w:t>
      </w:r>
      <w:r w:rsidRPr="0086721F">
        <w:rPr>
          <w:rFonts w:ascii="Times New Roman" w:hAnsi="Times New Roman" w:cs="Times New Roman"/>
          <w:sz w:val="24"/>
          <w:szCs w:val="24"/>
        </w:rPr>
        <w:t>миссии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позднее,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чем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пять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календарных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дней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даты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проведения выборов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дирек</w:t>
      </w:r>
      <w:r w:rsidR="001F21E3">
        <w:rPr>
          <w:rFonts w:ascii="Times New Roman" w:hAnsi="Times New Roman" w:cs="Times New Roman"/>
          <w:sz w:val="24"/>
          <w:szCs w:val="24"/>
        </w:rPr>
        <w:t>тора Института.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16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Число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изготовленных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бюллетеней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должно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быть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равным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числу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работников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Инсти</w:t>
      </w:r>
      <w:r w:rsidRPr="0086721F">
        <w:rPr>
          <w:rFonts w:ascii="Times New Roman" w:hAnsi="Times New Roman" w:cs="Times New Roman"/>
          <w:sz w:val="24"/>
          <w:szCs w:val="24"/>
        </w:rPr>
        <w:t>тута. В правом верхнем углу бюллетеня ставятся подпи</w:t>
      </w:r>
      <w:r w:rsidR="00647C05" w:rsidRPr="0086721F">
        <w:rPr>
          <w:rFonts w:ascii="Times New Roman" w:hAnsi="Times New Roman" w:cs="Times New Roman"/>
          <w:sz w:val="24"/>
          <w:szCs w:val="24"/>
        </w:rPr>
        <w:t>си председателя и секретаря из</w:t>
      </w:r>
      <w:r w:rsidRPr="0086721F">
        <w:rPr>
          <w:rFonts w:ascii="Times New Roman" w:hAnsi="Times New Roman" w:cs="Times New Roman"/>
          <w:sz w:val="24"/>
          <w:szCs w:val="24"/>
        </w:rPr>
        <w:t>бирательной комиссии, котор</w:t>
      </w:r>
      <w:r w:rsidR="001F21E3">
        <w:rPr>
          <w:rFonts w:ascii="Times New Roman" w:hAnsi="Times New Roman" w:cs="Times New Roman"/>
          <w:sz w:val="24"/>
          <w:szCs w:val="24"/>
        </w:rPr>
        <w:t>ые заверяются печатью Института.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685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подсчёте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учитываются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только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заверенные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надлежащим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 xml:space="preserve">образом </w:t>
      </w:r>
      <w:r w:rsidR="001F21E3">
        <w:rPr>
          <w:rFonts w:ascii="Times New Roman" w:hAnsi="Times New Roman" w:cs="Times New Roman"/>
          <w:spacing w:val="-2"/>
          <w:sz w:val="24"/>
          <w:szCs w:val="24"/>
        </w:rPr>
        <w:t>бюллетени.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spacing w:before="1"/>
        <w:ind w:left="100" w:right="390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Голосование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</w:t>
      </w:r>
      <w:r w:rsidRPr="0086721F">
        <w:rPr>
          <w:rFonts w:ascii="Times New Roman" w:hAnsi="Times New Roman" w:cs="Times New Roman"/>
          <w:sz w:val="24"/>
          <w:szCs w:val="24"/>
        </w:rPr>
        <w:t>роводится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путём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заполнения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бюллетеня.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Каждый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ра</w:t>
      </w:r>
      <w:r w:rsidRPr="0086721F">
        <w:rPr>
          <w:rFonts w:ascii="Times New Roman" w:hAnsi="Times New Roman" w:cs="Times New Roman"/>
          <w:sz w:val="24"/>
          <w:szCs w:val="24"/>
        </w:rPr>
        <w:t>ботник голосует лично.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21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Бюллетень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заполняется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специально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оборудованном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месте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или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комнате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для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тай</w:t>
      </w:r>
      <w:r w:rsidRPr="0086721F">
        <w:rPr>
          <w:rFonts w:ascii="Times New Roman" w:hAnsi="Times New Roman" w:cs="Times New Roman"/>
          <w:sz w:val="24"/>
          <w:szCs w:val="24"/>
        </w:rPr>
        <w:t>ного голосования.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227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Голосование проводится путём проставления работником в бюллетене любого знака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пустом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квадрате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напротив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фамилии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одного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кандидата,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которого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он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голосует</w:t>
      </w:r>
      <w:r w:rsidR="001F21E3">
        <w:rPr>
          <w:rFonts w:ascii="Times New Roman" w:hAnsi="Times New Roman" w:cs="Times New Roman"/>
          <w:sz w:val="24"/>
          <w:szCs w:val="24"/>
        </w:rPr>
        <w:t>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17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Недействительными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считаются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бюллетени, которые не содержат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отметки в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квад</w:t>
      </w:r>
      <w:r w:rsidRPr="0086721F">
        <w:rPr>
          <w:rFonts w:ascii="Times New Roman" w:hAnsi="Times New Roman" w:cs="Times New Roman"/>
          <w:sz w:val="24"/>
          <w:szCs w:val="24"/>
        </w:rPr>
        <w:t>рате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напротив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фамилии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одного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кандидатов,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которого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голосует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работник,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или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ко</w:t>
      </w:r>
      <w:r w:rsidRPr="0086721F">
        <w:rPr>
          <w:rFonts w:ascii="Times New Roman" w:hAnsi="Times New Roman" w:cs="Times New Roman"/>
          <w:sz w:val="24"/>
          <w:szCs w:val="24"/>
        </w:rPr>
        <w:t xml:space="preserve">торых знак (знаки) </w:t>
      </w:r>
      <w:r w:rsidRPr="0086721F">
        <w:rPr>
          <w:rFonts w:ascii="Times New Roman" w:hAnsi="Times New Roman" w:cs="Times New Roman"/>
          <w:sz w:val="24"/>
          <w:szCs w:val="24"/>
        </w:rPr>
        <w:t>проставлен (проставлены) более чем в одном квадрате.</w:t>
      </w:r>
    </w:p>
    <w:p w:rsidR="007903C2" w:rsidRPr="0086721F" w:rsidRDefault="003A5345" w:rsidP="0086721F">
      <w:pPr>
        <w:pStyle w:val="a4"/>
        <w:numPr>
          <w:ilvl w:val="0"/>
          <w:numId w:val="3"/>
        </w:numPr>
        <w:tabs>
          <w:tab w:val="left" w:pos="756"/>
        </w:tabs>
        <w:ind w:left="100" w:right="2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Если работник считает, что при заполнении бюллетеня совершил ошибку, он вправе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обратиться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председателю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просьбой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выдать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ему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но</w:t>
      </w:r>
      <w:r w:rsidRPr="0086721F">
        <w:rPr>
          <w:rFonts w:ascii="Times New Roman" w:hAnsi="Times New Roman" w:cs="Times New Roman"/>
          <w:sz w:val="24"/>
          <w:szCs w:val="24"/>
        </w:rPr>
        <w:t>вый бюллетень взамен испорченного. Председатель избирательной комиссии выдаёт работнику под роспись в списке работников новый</w:t>
      </w:r>
      <w:r w:rsidR="00647C05" w:rsidRPr="0086721F">
        <w:rPr>
          <w:rFonts w:ascii="Times New Roman" w:hAnsi="Times New Roman" w:cs="Times New Roman"/>
          <w:sz w:val="24"/>
          <w:szCs w:val="24"/>
        </w:rPr>
        <w:t xml:space="preserve"> бюллетень, делает соответствую</w:t>
      </w:r>
      <w:r w:rsidRPr="0086721F">
        <w:rPr>
          <w:rFonts w:ascii="Times New Roman" w:hAnsi="Times New Roman" w:cs="Times New Roman"/>
          <w:sz w:val="24"/>
          <w:szCs w:val="24"/>
        </w:rPr>
        <w:t>щую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отметку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списке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напротив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фамилии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данного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расписыва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ется.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178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Новый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бюллетень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заверяется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подписью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секретаря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 комиссии, которые скрепляются печатью Института.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366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На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испорченном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бюллетене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председатель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делает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соот</w:t>
      </w:r>
      <w:r w:rsidRPr="0086721F">
        <w:rPr>
          <w:rFonts w:ascii="Times New Roman" w:hAnsi="Times New Roman" w:cs="Times New Roman"/>
          <w:sz w:val="24"/>
          <w:szCs w:val="24"/>
        </w:rPr>
        <w:t>ветствующую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запись,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которая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заверяется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подписью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</w:t>
      </w:r>
      <w:r w:rsidRPr="0086721F">
        <w:rPr>
          <w:rFonts w:ascii="Times New Roman" w:hAnsi="Times New Roman" w:cs="Times New Roman"/>
          <w:sz w:val="24"/>
          <w:szCs w:val="24"/>
        </w:rPr>
        <w:t>екретаря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избира</w:t>
      </w:r>
      <w:r w:rsidRPr="0086721F">
        <w:rPr>
          <w:rFonts w:ascii="Times New Roman" w:hAnsi="Times New Roman" w:cs="Times New Roman"/>
          <w:sz w:val="24"/>
          <w:szCs w:val="24"/>
        </w:rPr>
        <w:t>тельной комиссии.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ind w:left="100" w:right="22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Подсчёт голосов после окончания голосования</w:t>
      </w:r>
      <w:r w:rsidR="00647C05" w:rsidRPr="0086721F">
        <w:rPr>
          <w:rFonts w:ascii="Times New Roman" w:hAnsi="Times New Roman" w:cs="Times New Roman"/>
          <w:sz w:val="24"/>
          <w:szCs w:val="24"/>
        </w:rPr>
        <w:t xml:space="preserve"> осуществляется членами избира</w:t>
      </w:r>
      <w:r w:rsidRPr="0086721F">
        <w:rPr>
          <w:rFonts w:ascii="Times New Roman" w:hAnsi="Times New Roman" w:cs="Times New Roman"/>
          <w:sz w:val="24"/>
          <w:szCs w:val="24"/>
        </w:rPr>
        <w:t>тельной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комиссии.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подсчёте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может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присутствовать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кандидат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или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его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дове</w:t>
      </w:r>
      <w:r w:rsidRPr="0086721F">
        <w:rPr>
          <w:rFonts w:ascii="Times New Roman" w:hAnsi="Times New Roman" w:cs="Times New Roman"/>
          <w:sz w:val="24"/>
          <w:szCs w:val="24"/>
        </w:rPr>
        <w:t>ренное лицо, а также представители Министерства.</w:t>
      </w:r>
    </w:p>
    <w:p w:rsidR="007903C2" w:rsidRPr="0086721F" w:rsidRDefault="003A5345" w:rsidP="00647C05">
      <w:pPr>
        <w:tabs>
          <w:tab w:val="left" w:pos="2741"/>
        </w:tabs>
        <w:spacing w:before="119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sz w:val="24"/>
          <w:szCs w:val="24"/>
        </w:rPr>
        <w:t>При</w:t>
      </w:r>
      <w:r w:rsidRPr="0086721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86721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z w:val="24"/>
          <w:szCs w:val="24"/>
        </w:rPr>
        <w:t>форме</w:t>
      </w:r>
      <w:r w:rsidRPr="0086721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голосования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spacing w:before="120"/>
        <w:ind w:left="100" w:right="1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Программное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обеспечение,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используемое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для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проведения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собрания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работ</w:t>
      </w:r>
      <w:r w:rsidRPr="0086721F">
        <w:rPr>
          <w:rFonts w:ascii="Times New Roman" w:hAnsi="Times New Roman" w:cs="Times New Roman"/>
          <w:sz w:val="24"/>
          <w:szCs w:val="24"/>
        </w:rPr>
        <w:t>ников Института в формате видеоконференции, должно иметь функцию проведения тайного голосования.</w:t>
      </w:r>
    </w:p>
    <w:p w:rsidR="007903C2" w:rsidRPr="0086721F" w:rsidRDefault="003A5345" w:rsidP="001F21E3">
      <w:pPr>
        <w:pStyle w:val="a4"/>
        <w:numPr>
          <w:ilvl w:val="0"/>
          <w:numId w:val="3"/>
        </w:numPr>
        <w:tabs>
          <w:tab w:val="left" w:pos="756"/>
        </w:tabs>
        <w:spacing w:before="89"/>
        <w:ind w:left="100" w:right="16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Присутствие работников на Общем собрании в формате ви</w:t>
      </w:r>
      <w:r w:rsidR="00647C05" w:rsidRPr="0086721F">
        <w:rPr>
          <w:rFonts w:ascii="Times New Roman" w:hAnsi="Times New Roman" w:cs="Times New Roman"/>
          <w:sz w:val="24"/>
          <w:szCs w:val="24"/>
        </w:rPr>
        <w:t>деоконференции под</w:t>
      </w:r>
      <w:r w:rsidRPr="0086721F">
        <w:rPr>
          <w:rFonts w:ascii="Times New Roman" w:hAnsi="Times New Roman" w:cs="Times New Roman"/>
          <w:sz w:val="24"/>
          <w:szCs w:val="24"/>
        </w:rPr>
        <w:t xml:space="preserve">тверждается электронными материалами, полученными в ходе проведения собрания, а именно, выгрузкой списка присутствовавших работников с указанием фамилии, имени, </w:t>
      </w:r>
      <w:r w:rsidRPr="0086721F">
        <w:rPr>
          <w:rFonts w:ascii="Times New Roman" w:hAnsi="Times New Roman" w:cs="Times New Roman"/>
          <w:sz w:val="24"/>
          <w:szCs w:val="24"/>
        </w:rPr>
        <w:lastRenderedPageBreak/>
        <w:t>отчества и адресом электронной почты. Данный документ заверяется подписью п</w:t>
      </w:r>
      <w:r w:rsidRPr="0086721F">
        <w:rPr>
          <w:rFonts w:ascii="Times New Roman" w:hAnsi="Times New Roman" w:cs="Times New Roman"/>
          <w:sz w:val="24"/>
          <w:szCs w:val="24"/>
        </w:rPr>
        <w:t>редсе</w:t>
      </w:r>
      <w:r w:rsidRPr="0086721F">
        <w:rPr>
          <w:rFonts w:ascii="Times New Roman" w:hAnsi="Times New Roman" w:cs="Times New Roman"/>
          <w:sz w:val="24"/>
          <w:szCs w:val="24"/>
        </w:rPr>
        <w:t>дателя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собрания,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секретаря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собрания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ко</w:t>
      </w:r>
      <w:r w:rsidR="00647C05"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миссии. </w:t>
      </w:r>
      <w:r w:rsidRPr="0086721F">
        <w:rPr>
          <w:rFonts w:ascii="Times New Roman" w:hAnsi="Times New Roman" w:cs="Times New Roman"/>
          <w:sz w:val="24"/>
          <w:szCs w:val="24"/>
        </w:rPr>
        <w:t>Результаты тайного электронного голосования</w:t>
      </w:r>
      <w:r w:rsidR="00647C05" w:rsidRPr="0086721F">
        <w:rPr>
          <w:rFonts w:ascii="Times New Roman" w:hAnsi="Times New Roman" w:cs="Times New Roman"/>
          <w:sz w:val="24"/>
          <w:szCs w:val="24"/>
        </w:rPr>
        <w:t xml:space="preserve"> утверждаются простым голосова</w:t>
      </w:r>
      <w:r w:rsidRPr="0086721F">
        <w:rPr>
          <w:rFonts w:ascii="Times New Roman" w:hAnsi="Times New Roman" w:cs="Times New Roman"/>
          <w:sz w:val="24"/>
          <w:szCs w:val="24"/>
        </w:rPr>
        <w:t>нием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ходе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видеоконференции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большинством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участников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</w:t>
      </w:r>
      <w:r w:rsidRPr="0086721F">
        <w:rPr>
          <w:rFonts w:ascii="Times New Roman" w:hAnsi="Times New Roman" w:cs="Times New Roman"/>
          <w:sz w:val="24"/>
          <w:szCs w:val="24"/>
        </w:rPr>
        <w:t>ния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Института.</w:t>
      </w:r>
    </w:p>
    <w:p w:rsidR="007903C2" w:rsidRPr="0086721F" w:rsidRDefault="003A5345">
      <w:pPr>
        <w:pStyle w:val="a4"/>
        <w:numPr>
          <w:ilvl w:val="0"/>
          <w:numId w:val="4"/>
        </w:numPr>
        <w:tabs>
          <w:tab w:val="left" w:pos="3651"/>
        </w:tabs>
        <w:spacing w:before="120"/>
        <w:ind w:left="3650" w:hanging="37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721F">
        <w:rPr>
          <w:rFonts w:ascii="Times New Roman" w:hAnsi="Times New Roman" w:cs="Times New Roman"/>
          <w:b/>
          <w:w w:val="95"/>
          <w:sz w:val="24"/>
          <w:szCs w:val="24"/>
        </w:rPr>
        <w:t>Оформление</w:t>
      </w:r>
      <w:r w:rsidRPr="0086721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b/>
          <w:spacing w:val="-2"/>
          <w:sz w:val="24"/>
          <w:szCs w:val="24"/>
        </w:rPr>
        <w:t>протокола</w:t>
      </w:r>
    </w:p>
    <w:p w:rsidR="007903C2" w:rsidRPr="0086721F" w:rsidRDefault="003A5345" w:rsidP="001F21E3">
      <w:pPr>
        <w:pStyle w:val="a4"/>
        <w:numPr>
          <w:ilvl w:val="0"/>
          <w:numId w:val="1"/>
        </w:numPr>
        <w:tabs>
          <w:tab w:val="left" w:pos="756"/>
        </w:tabs>
        <w:spacing w:before="120"/>
        <w:ind w:right="32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Результаты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подсчета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оформляются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виде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протокола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ко</w:t>
      </w:r>
      <w:r w:rsidRPr="0086721F">
        <w:rPr>
          <w:rFonts w:ascii="Times New Roman" w:hAnsi="Times New Roman" w:cs="Times New Roman"/>
          <w:sz w:val="24"/>
          <w:szCs w:val="24"/>
        </w:rPr>
        <w:t>миссии, который должен содержать следующие сведения: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spacing w:before="1" w:line="281" w:lineRule="exact"/>
        <w:ind w:left="561" w:hanging="174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место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выборов;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spacing w:line="281" w:lineRule="exact"/>
        <w:ind w:left="561" w:hanging="174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дату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голосования;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ind w:right="3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общее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число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работников,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внесенных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список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работников,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число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86721F">
        <w:rPr>
          <w:rFonts w:ascii="Times New Roman" w:hAnsi="Times New Roman" w:cs="Times New Roman"/>
          <w:sz w:val="24"/>
          <w:szCs w:val="24"/>
        </w:rPr>
        <w:t>ных участников голосования;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spacing w:before="1"/>
        <w:ind w:right="20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 очном голосовании: общее число избирател</w:t>
      </w:r>
      <w:r w:rsidR="00647C05" w:rsidRPr="0086721F">
        <w:rPr>
          <w:rFonts w:ascii="Times New Roman" w:hAnsi="Times New Roman" w:cs="Times New Roman"/>
          <w:sz w:val="24"/>
          <w:szCs w:val="24"/>
        </w:rPr>
        <w:t>ьных бюллетеней, число бюллете</w:t>
      </w:r>
      <w:r w:rsidRPr="0086721F">
        <w:rPr>
          <w:rFonts w:ascii="Times New Roman" w:hAnsi="Times New Roman" w:cs="Times New Roman"/>
          <w:sz w:val="24"/>
          <w:szCs w:val="24"/>
        </w:rPr>
        <w:t>ней, выданных участникам голосования, число дейст</w:t>
      </w:r>
      <w:r w:rsidR="00647C05" w:rsidRPr="0086721F">
        <w:rPr>
          <w:rFonts w:ascii="Times New Roman" w:hAnsi="Times New Roman" w:cs="Times New Roman"/>
          <w:sz w:val="24"/>
          <w:szCs w:val="24"/>
        </w:rPr>
        <w:t>вительных бюллетеней, число не</w:t>
      </w:r>
      <w:r w:rsidRPr="0086721F">
        <w:rPr>
          <w:rFonts w:ascii="Times New Roman" w:hAnsi="Times New Roman" w:cs="Times New Roman"/>
          <w:sz w:val="24"/>
          <w:szCs w:val="24"/>
        </w:rPr>
        <w:t>действительных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бюллетеней,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число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бюл</w:t>
      </w:r>
      <w:r w:rsidRPr="0086721F">
        <w:rPr>
          <w:rFonts w:ascii="Times New Roman" w:hAnsi="Times New Roman" w:cs="Times New Roman"/>
          <w:sz w:val="24"/>
          <w:szCs w:val="24"/>
        </w:rPr>
        <w:t>летеней,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выданных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взамен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испорченных,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число голосов участников голосования, поданных за каждого из кандидатов, включенных в действительные бюллетени;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spacing w:line="281" w:lineRule="exact"/>
        <w:ind w:left="561" w:hanging="174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электронном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голосовании: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копию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результатов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голосования;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ind w:right="19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фамилии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инициалы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председателя,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секретаря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всех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членов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комис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>сии;</w:t>
      </w:r>
    </w:p>
    <w:p w:rsidR="007903C2" w:rsidRPr="0086721F" w:rsidRDefault="003A5345" w:rsidP="001F21E3">
      <w:pPr>
        <w:pStyle w:val="a4"/>
        <w:numPr>
          <w:ilvl w:val="0"/>
          <w:numId w:val="2"/>
        </w:numPr>
        <w:tabs>
          <w:tab w:val="left" w:pos="562"/>
        </w:tabs>
        <w:spacing w:before="1" w:line="281" w:lineRule="exact"/>
        <w:ind w:left="561" w:hanging="174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дату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время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>протокола.</w:t>
      </w:r>
    </w:p>
    <w:p w:rsidR="007903C2" w:rsidRPr="0086721F" w:rsidRDefault="003A5345" w:rsidP="001F21E3">
      <w:pPr>
        <w:pStyle w:val="a4"/>
        <w:numPr>
          <w:ilvl w:val="0"/>
          <w:numId w:val="1"/>
        </w:numPr>
        <w:tabs>
          <w:tab w:val="left" w:pos="756"/>
        </w:tabs>
        <w:ind w:right="22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Протокол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результатами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голосования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заполняется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сек</w:t>
      </w:r>
      <w:r w:rsidRPr="0086721F">
        <w:rPr>
          <w:rFonts w:ascii="Times New Roman" w:hAnsi="Times New Roman" w:cs="Times New Roman"/>
          <w:sz w:val="24"/>
          <w:szCs w:val="24"/>
        </w:rPr>
        <w:t>ретарём избирательной комиссии и подписывается</w:t>
      </w:r>
      <w:r w:rsidR="00647C05" w:rsidRPr="0086721F">
        <w:rPr>
          <w:rFonts w:ascii="Times New Roman" w:hAnsi="Times New Roman" w:cs="Times New Roman"/>
          <w:sz w:val="24"/>
          <w:szCs w:val="24"/>
        </w:rPr>
        <w:t xml:space="preserve"> всеми членами избирательной ко</w:t>
      </w:r>
      <w:r w:rsidRPr="0086721F">
        <w:rPr>
          <w:rFonts w:ascii="Times New Roman" w:hAnsi="Times New Roman" w:cs="Times New Roman"/>
          <w:sz w:val="24"/>
          <w:szCs w:val="24"/>
        </w:rPr>
        <w:t xml:space="preserve">миссии с проставлением даты </w:t>
      </w:r>
      <w:r w:rsidRPr="0086721F">
        <w:rPr>
          <w:rFonts w:ascii="Times New Roman" w:hAnsi="Times New Roman" w:cs="Times New Roman"/>
          <w:sz w:val="24"/>
          <w:szCs w:val="24"/>
        </w:rPr>
        <w:t>и времени (часа, минуты) его подписания.</w:t>
      </w:r>
    </w:p>
    <w:p w:rsidR="007903C2" w:rsidRPr="0086721F" w:rsidRDefault="003A5345" w:rsidP="001F21E3">
      <w:pPr>
        <w:pStyle w:val="a4"/>
        <w:numPr>
          <w:ilvl w:val="0"/>
          <w:numId w:val="1"/>
        </w:numPr>
        <w:tabs>
          <w:tab w:val="left" w:pos="756"/>
        </w:tabs>
        <w:ind w:right="13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При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наличии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особого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мнения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членов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комиссии,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оно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приобщается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 протоколу избирательной комиссии как его неотъемлемая часть.</w:t>
      </w:r>
    </w:p>
    <w:p w:rsidR="007903C2" w:rsidRPr="0086721F" w:rsidRDefault="003A5345" w:rsidP="001F21E3">
      <w:pPr>
        <w:pStyle w:val="a4"/>
        <w:numPr>
          <w:ilvl w:val="0"/>
          <w:numId w:val="1"/>
        </w:numPr>
        <w:tabs>
          <w:tab w:val="left" w:pos="756"/>
        </w:tabs>
        <w:ind w:right="28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Решение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собрания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выборах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директора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основа</w:t>
      </w:r>
      <w:r w:rsidRPr="0086721F">
        <w:rPr>
          <w:rFonts w:ascii="Times New Roman" w:hAnsi="Times New Roman" w:cs="Times New Roman"/>
          <w:sz w:val="24"/>
          <w:szCs w:val="24"/>
        </w:rPr>
        <w:t>нии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протокола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оформляется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протоколом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двух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экземплярах, который утверждается председателем Учёного совета Института.</w:t>
      </w:r>
    </w:p>
    <w:p w:rsidR="007903C2" w:rsidRPr="0086721F" w:rsidRDefault="003A5345" w:rsidP="001F21E3">
      <w:pPr>
        <w:pStyle w:val="a3"/>
        <w:ind w:right="248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Один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экземпляр</w:t>
      </w:r>
      <w:r w:rsidRPr="0086721F">
        <w:rPr>
          <w:rFonts w:ascii="Times New Roman" w:hAnsi="Times New Roman" w:cs="Times New Roman"/>
          <w:spacing w:val="-2"/>
        </w:rPr>
        <w:t xml:space="preserve"> </w:t>
      </w:r>
      <w:r w:rsidRPr="0086721F">
        <w:rPr>
          <w:rFonts w:ascii="Times New Roman" w:hAnsi="Times New Roman" w:cs="Times New Roman"/>
        </w:rPr>
        <w:t>протокола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течение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пяти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календарных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дней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со</w:t>
      </w:r>
      <w:r w:rsidRPr="0086721F">
        <w:rPr>
          <w:rFonts w:ascii="Times New Roman" w:hAnsi="Times New Roman" w:cs="Times New Roman"/>
          <w:spacing w:val="-6"/>
        </w:rPr>
        <w:t xml:space="preserve"> </w:t>
      </w:r>
      <w:r w:rsidRPr="0086721F">
        <w:rPr>
          <w:rFonts w:ascii="Times New Roman" w:hAnsi="Times New Roman" w:cs="Times New Roman"/>
        </w:rPr>
        <w:t>дня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Pr="0086721F">
        <w:rPr>
          <w:rFonts w:ascii="Times New Roman" w:hAnsi="Times New Roman" w:cs="Times New Roman"/>
        </w:rPr>
        <w:t>проведения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="00647C05" w:rsidRPr="0086721F">
        <w:rPr>
          <w:rFonts w:ascii="Times New Roman" w:hAnsi="Times New Roman" w:cs="Times New Roman"/>
        </w:rPr>
        <w:t>вы</w:t>
      </w:r>
      <w:r w:rsidRPr="0086721F">
        <w:rPr>
          <w:rFonts w:ascii="Times New Roman" w:hAnsi="Times New Roman" w:cs="Times New Roman"/>
        </w:rPr>
        <w:t>боров направляется в Министерство.</w:t>
      </w:r>
    </w:p>
    <w:p w:rsidR="007903C2" w:rsidRPr="0086721F" w:rsidRDefault="003A5345" w:rsidP="009734C4">
      <w:pPr>
        <w:pStyle w:val="a4"/>
        <w:numPr>
          <w:ilvl w:val="0"/>
          <w:numId w:val="1"/>
        </w:numPr>
        <w:tabs>
          <w:tab w:val="left" w:pos="756"/>
        </w:tabs>
        <w:ind w:right="270" w:firstLine="184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>Посл</w:t>
      </w:r>
      <w:r w:rsidRPr="0086721F">
        <w:rPr>
          <w:rFonts w:ascii="Times New Roman" w:hAnsi="Times New Roman" w:cs="Times New Roman"/>
          <w:sz w:val="24"/>
          <w:szCs w:val="24"/>
        </w:rPr>
        <w:t>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направления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протокола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в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Министерство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решение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Общего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собрания</w:t>
      </w:r>
      <w:r w:rsidRPr="00867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Инсти</w:t>
      </w:r>
      <w:r w:rsidRPr="0086721F">
        <w:rPr>
          <w:rFonts w:ascii="Times New Roman" w:hAnsi="Times New Roman" w:cs="Times New Roman"/>
          <w:sz w:val="24"/>
          <w:szCs w:val="24"/>
        </w:rPr>
        <w:t>тута о выборах директора Института публикуется на официальном сайте Института в информационно-телекоммуникационной сети «Интернет».</w:t>
      </w:r>
    </w:p>
    <w:p w:rsidR="007903C2" w:rsidRPr="0086721F" w:rsidRDefault="003A5345" w:rsidP="001F21E3">
      <w:pPr>
        <w:pStyle w:val="a4"/>
        <w:numPr>
          <w:ilvl w:val="0"/>
          <w:numId w:val="1"/>
        </w:numPr>
        <w:tabs>
          <w:tab w:val="left" w:pos="756"/>
        </w:tabs>
        <w:spacing w:before="1"/>
        <w:ind w:left="284" w:right="3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21F">
        <w:rPr>
          <w:rFonts w:ascii="Times New Roman" w:hAnsi="Times New Roman" w:cs="Times New Roman"/>
          <w:sz w:val="24"/>
          <w:szCs w:val="24"/>
        </w:rPr>
        <w:t xml:space="preserve">Документация избирательной комиссии, включая протокол </w:t>
      </w:r>
      <w:r w:rsidR="00647C05" w:rsidRPr="0086721F">
        <w:rPr>
          <w:rFonts w:ascii="Times New Roman" w:hAnsi="Times New Roman" w:cs="Times New Roman"/>
          <w:sz w:val="24"/>
          <w:szCs w:val="24"/>
        </w:rPr>
        <w:t>избирательной ко</w:t>
      </w:r>
      <w:r w:rsidRPr="0086721F">
        <w:rPr>
          <w:rFonts w:ascii="Times New Roman" w:hAnsi="Times New Roman" w:cs="Times New Roman"/>
          <w:sz w:val="24"/>
          <w:szCs w:val="24"/>
        </w:rPr>
        <w:t>миссии,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экземпляр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протокола,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оформляющего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решение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коллектива</w:t>
      </w:r>
      <w:r w:rsidRPr="008672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Института,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7C05" w:rsidRPr="0086721F">
        <w:rPr>
          <w:rFonts w:ascii="Times New Roman" w:hAnsi="Times New Roman" w:cs="Times New Roman"/>
          <w:sz w:val="24"/>
          <w:szCs w:val="24"/>
        </w:rPr>
        <w:t>бюлле</w:t>
      </w:r>
      <w:r w:rsidRPr="0086721F">
        <w:rPr>
          <w:rFonts w:ascii="Times New Roman" w:hAnsi="Times New Roman" w:cs="Times New Roman"/>
          <w:sz w:val="24"/>
          <w:szCs w:val="24"/>
        </w:rPr>
        <w:t>тени,</w:t>
      </w:r>
      <w:r w:rsidRPr="008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список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работников</w:t>
      </w:r>
      <w:r w:rsidRPr="008672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передаются</w:t>
      </w:r>
      <w:r w:rsidRPr="008672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председателем</w:t>
      </w:r>
      <w:r w:rsidRPr="008672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избирательной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комиссии</w:t>
      </w:r>
      <w:r w:rsidRPr="008672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721F">
        <w:rPr>
          <w:rFonts w:ascii="Times New Roman" w:hAnsi="Times New Roman" w:cs="Times New Roman"/>
          <w:sz w:val="24"/>
          <w:szCs w:val="24"/>
        </w:rPr>
        <w:t>учёному секретарю Института.</w:t>
      </w:r>
    </w:p>
    <w:p w:rsidR="007903C2" w:rsidRPr="0086721F" w:rsidRDefault="003A5345" w:rsidP="001F21E3">
      <w:pPr>
        <w:pStyle w:val="a3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Указанная документация и бюллетени подлежат пер</w:t>
      </w:r>
      <w:r w:rsidR="00647C05" w:rsidRPr="0086721F">
        <w:rPr>
          <w:rFonts w:ascii="Times New Roman" w:hAnsi="Times New Roman" w:cs="Times New Roman"/>
        </w:rPr>
        <w:t>едаче по акту на хранение в ар</w:t>
      </w:r>
      <w:r w:rsidRPr="0086721F">
        <w:rPr>
          <w:rFonts w:ascii="Times New Roman" w:hAnsi="Times New Roman" w:cs="Times New Roman"/>
        </w:rPr>
        <w:t>хив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Института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и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хранению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в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течение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срока,</w:t>
      </w:r>
      <w:r w:rsidRPr="0086721F">
        <w:rPr>
          <w:rFonts w:ascii="Times New Roman" w:hAnsi="Times New Roman" w:cs="Times New Roman"/>
          <w:spacing w:val="-6"/>
        </w:rPr>
        <w:t xml:space="preserve"> </w:t>
      </w:r>
      <w:r w:rsidRPr="0086721F">
        <w:rPr>
          <w:rFonts w:ascii="Times New Roman" w:hAnsi="Times New Roman" w:cs="Times New Roman"/>
        </w:rPr>
        <w:t>установленного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законодательством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="00647C05" w:rsidRPr="0086721F">
        <w:rPr>
          <w:rFonts w:ascii="Times New Roman" w:hAnsi="Times New Roman" w:cs="Times New Roman"/>
        </w:rPr>
        <w:t>Россий</w:t>
      </w:r>
      <w:r w:rsidRPr="0086721F">
        <w:rPr>
          <w:rFonts w:ascii="Times New Roman" w:hAnsi="Times New Roman" w:cs="Times New Roman"/>
        </w:rPr>
        <w:t>ской Федерации.</w:t>
      </w:r>
    </w:p>
    <w:p w:rsidR="007903C2" w:rsidRPr="0086721F" w:rsidRDefault="007903C2" w:rsidP="001F21E3">
      <w:pPr>
        <w:pStyle w:val="a3"/>
        <w:spacing w:before="11"/>
        <w:ind w:left="0" w:firstLine="0"/>
        <w:jc w:val="both"/>
        <w:rPr>
          <w:rFonts w:ascii="Times New Roman" w:hAnsi="Times New Roman" w:cs="Times New Roman"/>
        </w:rPr>
      </w:pPr>
    </w:p>
    <w:p w:rsidR="007903C2" w:rsidRPr="0086721F" w:rsidRDefault="003A5345" w:rsidP="001F21E3">
      <w:pPr>
        <w:pStyle w:val="a3"/>
        <w:ind w:right="139"/>
        <w:jc w:val="both"/>
        <w:rPr>
          <w:rFonts w:ascii="Times New Roman" w:hAnsi="Times New Roman" w:cs="Times New Roman"/>
        </w:rPr>
      </w:pPr>
      <w:r w:rsidRPr="0086721F">
        <w:rPr>
          <w:rFonts w:ascii="Times New Roman" w:hAnsi="Times New Roman" w:cs="Times New Roman"/>
        </w:rPr>
        <w:t>Положение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разработано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и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утверждено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Учёным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Советом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Института</w:t>
      </w:r>
      <w:r w:rsidRPr="0086721F">
        <w:rPr>
          <w:rFonts w:ascii="Times New Roman" w:hAnsi="Times New Roman" w:cs="Times New Roman"/>
          <w:spacing w:val="-3"/>
        </w:rPr>
        <w:t xml:space="preserve"> </w:t>
      </w:r>
      <w:r w:rsidR="00647C05" w:rsidRPr="0086721F">
        <w:rPr>
          <w:rFonts w:ascii="Times New Roman" w:hAnsi="Times New Roman" w:cs="Times New Roman"/>
          <w:spacing w:val="-3"/>
        </w:rPr>
        <w:t>2</w:t>
      </w:r>
      <w:r w:rsidR="00647C05" w:rsidRPr="0086721F">
        <w:rPr>
          <w:rFonts w:ascii="Times New Roman" w:hAnsi="Times New Roman" w:cs="Times New Roman"/>
        </w:rPr>
        <w:t>0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="00647C05" w:rsidRPr="0086721F">
        <w:rPr>
          <w:rFonts w:ascii="Times New Roman" w:hAnsi="Times New Roman" w:cs="Times New Roman"/>
        </w:rPr>
        <w:t>октября</w:t>
      </w:r>
      <w:r w:rsidRPr="0086721F">
        <w:rPr>
          <w:rFonts w:ascii="Times New Roman" w:hAnsi="Times New Roman" w:cs="Times New Roman"/>
          <w:spacing w:val="-4"/>
        </w:rPr>
        <w:t xml:space="preserve"> </w:t>
      </w:r>
      <w:r w:rsidRPr="0086721F">
        <w:rPr>
          <w:rFonts w:ascii="Times New Roman" w:hAnsi="Times New Roman" w:cs="Times New Roman"/>
        </w:rPr>
        <w:t>202</w:t>
      </w:r>
      <w:r w:rsidR="00647C05" w:rsidRPr="0086721F">
        <w:rPr>
          <w:rFonts w:ascii="Times New Roman" w:hAnsi="Times New Roman" w:cs="Times New Roman"/>
        </w:rPr>
        <w:t>2</w:t>
      </w:r>
      <w:r w:rsidRPr="0086721F">
        <w:rPr>
          <w:rFonts w:ascii="Times New Roman" w:hAnsi="Times New Roman" w:cs="Times New Roman"/>
          <w:spacing w:val="-5"/>
        </w:rPr>
        <w:t xml:space="preserve"> </w:t>
      </w:r>
      <w:r w:rsidRPr="0086721F">
        <w:rPr>
          <w:rFonts w:ascii="Times New Roman" w:hAnsi="Times New Roman" w:cs="Times New Roman"/>
        </w:rPr>
        <w:t>г</w:t>
      </w:r>
      <w:r w:rsidR="00647C05" w:rsidRPr="0086721F">
        <w:rPr>
          <w:rFonts w:ascii="Times New Roman" w:hAnsi="Times New Roman" w:cs="Times New Roman"/>
        </w:rPr>
        <w:t>., протокол № 9</w:t>
      </w:r>
      <w:r w:rsidRPr="0086721F">
        <w:rPr>
          <w:rFonts w:ascii="Times New Roman" w:hAnsi="Times New Roman" w:cs="Times New Roman"/>
        </w:rPr>
        <w:t>.</w:t>
      </w:r>
    </w:p>
    <w:p w:rsidR="007903C2" w:rsidRPr="0086721F" w:rsidRDefault="007903C2">
      <w:pPr>
        <w:pStyle w:val="a3"/>
        <w:ind w:left="0" w:firstLine="0"/>
        <w:rPr>
          <w:rFonts w:ascii="Times New Roman" w:hAnsi="Times New Roman" w:cs="Times New Roman"/>
        </w:rPr>
      </w:pPr>
    </w:p>
    <w:p w:rsidR="0086721F" w:rsidRDefault="0086721F">
      <w:pPr>
        <w:rPr>
          <w:spacing w:val="-2"/>
          <w:sz w:val="24"/>
          <w:szCs w:val="24"/>
        </w:rPr>
      </w:pPr>
      <w:bookmarkStart w:id="0" w:name="_GoBack"/>
      <w:bookmarkEnd w:id="0"/>
      <w:r>
        <w:rPr>
          <w:spacing w:val="-2"/>
        </w:rPr>
        <w:br w:type="page"/>
      </w:r>
    </w:p>
    <w:p w:rsidR="0086721F" w:rsidRDefault="0086721F" w:rsidP="0086721F">
      <w:pPr>
        <w:pStyle w:val="a5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Приложение </w:t>
      </w:r>
      <w:proofErr w:type="spellStart"/>
      <w:r>
        <w:rPr>
          <w:rFonts w:ascii="TimesNewRomanPSMT" w:hAnsi="TimesNewRomanPSMT"/>
        </w:rPr>
        <w:t>No</w:t>
      </w:r>
      <w:proofErr w:type="spellEnd"/>
      <w:r>
        <w:rPr>
          <w:rFonts w:ascii="TimesNewRomanPSMT" w:hAnsi="TimesNewRomanPSMT"/>
        </w:rPr>
        <w:t xml:space="preserve"> 1</w:t>
      </w:r>
      <w:r>
        <w:rPr>
          <w:rFonts w:ascii="TimesNewRomanPSMT" w:hAnsi="TimesNewRomanPSMT"/>
        </w:rPr>
        <w:br/>
        <w:t xml:space="preserve">к Положению о выборах директора ГЕОХИ РАН </w:t>
      </w:r>
    </w:p>
    <w:p w:rsidR="0086721F" w:rsidRDefault="0086721F" w:rsidP="0086721F">
      <w:pPr>
        <w:pStyle w:val="a5"/>
        <w:jc w:val="center"/>
      </w:pPr>
    </w:p>
    <w:p w:rsidR="0086721F" w:rsidRDefault="0086721F" w:rsidP="0086721F">
      <w:pPr>
        <w:pStyle w:val="a5"/>
        <w:jc w:val="center"/>
      </w:pPr>
      <w:r>
        <w:t>Образец избирательного бюллетеня</w:t>
      </w:r>
    </w:p>
    <w:p w:rsidR="0086721F" w:rsidRDefault="0086721F" w:rsidP="0086721F">
      <w:pPr>
        <w:pStyle w:val="a5"/>
        <w:jc w:val="right"/>
        <w:rPr>
          <w:sz w:val="28"/>
          <w:szCs w:val="28"/>
        </w:rPr>
      </w:pPr>
      <w:r w:rsidRPr="00964881">
        <w:rPr>
          <w:sz w:val="28"/>
          <w:szCs w:val="28"/>
        </w:rPr>
        <w:t>___________</w:t>
      </w:r>
      <w:proofErr w:type="gramStart"/>
      <w:r w:rsidRPr="00964881">
        <w:rPr>
          <w:sz w:val="28"/>
          <w:szCs w:val="28"/>
        </w:rPr>
        <w:t>_  (</w:t>
      </w:r>
      <w:proofErr w:type="gramEnd"/>
      <w:r w:rsidRPr="00964881">
        <w:rPr>
          <w:sz w:val="28"/>
          <w:szCs w:val="28"/>
        </w:rPr>
        <w:t>ФИО председателя избирательной</w:t>
      </w:r>
      <w:r>
        <w:rPr>
          <w:sz w:val="28"/>
          <w:szCs w:val="28"/>
        </w:rPr>
        <w:t xml:space="preserve"> </w:t>
      </w:r>
      <w:r w:rsidRPr="00964881">
        <w:rPr>
          <w:sz w:val="28"/>
          <w:szCs w:val="28"/>
        </w:rPr>
        <w:t>комиссии)</w:t>
      </w:r>
    </w:p>
    <w:p w:rsidR="0086721F" w:rsidRPr="00964881" w:rsidRDefault="0086721F" w:rsidP="0086721F">
      <w:pPr>
        <w:pStyle w:val="a5"/>
        <w:ind w:right="5669"/>
        <w:jc w:val="right"/>
        <w:rPr>
          <w:sz w:val="28"/>
          <w:szCs w:val="28"/>
        </w:rPr>
      </w:pPr>
      <w:r w:rsidRPr="00964881">
        <w:rPr>
          <w:sz w:val="28"/>
          <w:szCs w:val="28"/>
        </w:rPr>
        <w:t>(подпись)</w:t>
      </w:r>
    </w:p>
    <w:p w:rsidR="0086721F" w:rsidRPr="00964881" w:rsidRDefault="0086721F" w:rsidP="0086721F">
      <w:pPr>
        <w:pStyle w:val="a5"/>
        <w:jc w:val="right"/>
        <w:rPr>
          <w:sz w:val="28"/>
          <w:szCs w:val="28"/>
        </w:rPr>
      </w:pPr>
    </w:p>
    <w:p w:rsidR="0086721F" w:rsidRDefault="0086721F" w:rsidP="0086721F">
      <w:pPr>
        <w:pStyle w:val="a5"/>
        <w:jc w:val="right"/>
        <w:rPr>
          <w:sz w:val="28"/>
          <w:szCs w:val="28"/>
        </w:rPr>
      </w:pPr>
      <w:r w:rsidRPr="00964881">
        <w:rPr>
          <w:sz w:val="28"/>
          <w:szCs w:val="28"/>
        </w:rPr>
        <w:t>___________</w:t>
      </w:r>
      <w:proofErr w:type="gramStart"/>
      <w:r w:rsidRPr="00964881">
        <w:rPr>
          <w:sz w:val="28"/>
          <w:szCs w:val="28"/>
        </w:rPr>
        <w:t>_  (</w:t>
      </w:r>
      <w:proofErr w:type="gramEnd"/>
      <w:r w:rsidRPr="00964881">
        <w:rPr>
          <w:sz w:val="28"/>
          <w:szCs w:val="28"/>
        </w:rPr>
        <w:t>ФИО секретаря избирательной комиссии</w:t>
      </w:r>
      <w:r>
        <w:rPr>
          <w:sz w:val="28"/>
          <w:szCs w:val="28"/>
        </w:rPr>
        <w:t>)</w:t>
      </w:r>
    </w:p>
    <w:p w:rsidR="0086721F" w:rsidRPr="00964881" w:rsidRDefault="0086721F" w:rsidP="0086721F">
      <w:pPr>
        <w:pStyle w:val="a5"/>
        <w:ind w:right="5669"/>
        <w:jc w:val="right"/>
        <w:rPr>
          <w:sz w:val="28"/>
          <w:szCs w:val="28"/>
        </w:rPr>
      </w:pPr>
      <w:r w:rsidRPr="00964881">
        <w:rPr>
          <w:sz w:val="28"/>
          <w:szCs w:val="28"/>
        </w:rPr>
        <w:t>(подпись)</w:t>
      </w:r>
    </w:p>
    <w:p w:rsidR="0086721F" w:rsidRDefault="0086721F" w:rsidP="0086721F">
      <w:pPr>
        <w:pStyle w:val="a5"/>
        <w:jc w:val="center"/>
        <w:rPr>
          <w:b/>
          <w:bCs/>
          <w:sz w:val="28"/>
          <w:szCs w:val="28"/>
        </w:rPr>
      </w:pPr>
    </w:p>
    <w:p w:rsidR="0086721F" w:rsidRPr="00964881" w:rsidRDefault="0086721F" w:rsidP="0086721F">
      <w:pPr>
        <w:pStyle w:val="a5"/>
        <w:jc w:val="center"/>
        <w:rPr>
          <w:sz w:val="28"/>
          <w:szCs w:val="28"/>
        </w:rPr>
      </w:pPr>
      <w:r w:rsidRPr="00964881">
        <w:rPr>
          <w:b/>
          <w:bCs/>
          <w:sz w:val="28"/>
          <w:szCs w:val="28"/>
        </w:rPr>
        <w:t>ИЗБИРАТЕЛЬНЫЙ БЮЛЛЕТЕНЬ</w:t>
      </w:r>
    </w:p>
    <w:p w:rsidR="0086721F" w:rsidRPr="00964881" w:rsidRDefault="0086721F" w:rsidP="0086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881">
        <w:rPr>
          <w:rFonts w:ascii="Times New Roman" w:hAnsi="Times New Roman" w:cs="Times New Roman"/>
          <w:sz w:val="28"/>
          <w:szCs w:val="28"/>
        </w:rPr>
        <w:t>для тайного голосования</w:t>
      </w:r>
      <w:r w:rsidRPr="00964881">
        <w:rPr>
          <w:rFonts w:ascii="Times New Roman" w:hAnsi="Times New Roman" w:cs="Times New Roman"/>
          <w:sz w:val="28"/>
          <w:szCs w:val="28"/>
        </w:rPr>
        <w:br/>
        <w:t>по выборам Директора Федерального государственного бюджетного учреждения науки Ордена Ленина и Ордена Октябрьской Революции</w:t>
      </w:r>
    </w:p>
    <w:p w:rsidR="0086721F" w:rsidRPr="00964881" w:rsidRDefault="0086721F" w:rsidP="0086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881">
        <w:rPr>
          <w:rFonts w:ascii="Times New Roman" w:hAnsi="Times New Roman" w:cs="Times New Roman"/>
          <w:sz w:val="28"/>
          <w:szCs w:val="28"/>
        </w:rPr>
        <w:t xml:space="preserve">Института геохимии и аналитической химии им. В.И. Вернадского </w:t>
      </w:r>
    </w:p>
    <w:p w:rsidR="0086721F" w:rsidRPr="00964881" w:rsidRDefault="0086721F" w:rsidP="0086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881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(ГЕОХИ РАН)</w:t>
      </w:r>
    </w:p>
    <w:p w:rsidR="0086721F" w:rsidRPr="00964881" w:rsidRDefault="0086721F" w:rsidP="0086721F">
      <w:pPr>
        <w:pStyle w:val="a5"/>
        <w:rPr>
          <w:sz w:val="28"/>
          <w:szCs w:val="28"/>
        </w:rPr>
      </w:pPr>
      <w:r w:rsidRPr="00964881">
        <w:rPr>
          <w:sz w:val="28"/>
          <w:szCs w:val="28"/>
        </w:rPr>
        <w:t>Дата выборов «_____» ____________ 20</w:t>
      </w:r>
      <w:r>
        <w:rPr>
          <w:sz w:val="28"/>
          <w:szCs w:val="28"/>
        </w:rPr>
        <w:t>____</w:t>
      </w:r>
      <w:r w:rsidRPr="00964881">
        <w:rPr>
          <w:sz w:val="28"/>
          <w:szCs w:val="28"/>
        </w:rPr>
        <w:t xml:space="preserve"> г. </w:t>
      </w:r>
    </w:p>
    <w:p w:rsidR="0086721F" w:rsidRPr="00933960" w:rsidRDefault="0086721F" w:rsidP="0086721F">
      <w:pPr>
        <w:pStyle w:val="a5"/>
        <w:jc w:val="center"/>
        <w:rPr>
          <w:sz w:val="48"/>
          <w:szCs w:val="48"/>
        </w:rPr>
      </w:pPr>
      <w:r w:rsidRPr="00933960">
        <w:rPr>
          <w:sz w:val="48"/>
          <w:szCs w:val="48"/>
        </w:rPr>
        <w:t xml:space="preserve">1. Иванов Иван Иванович </w:t>
      </w:r>
      <w:r w:rsidRPr="00933960">
        <w:rPr>
          <w:sz w:val="96"/>
          <w:szCs w:val="96"/>
        </w:rPr>
        <w:t>□</w:t>
      </w:r>
    </w:p>
    <w:p w:rsidR="0086721F" w:rsidRPr="00933960" w:rsidRDefault="0086721F" w:rsidP="0086721F">
      <w:pPr>
        <w:pStyle w:val="a5"/>
        <w:jc w:val="center"/>
        <w:rPr>
          <w:sz w:val="48"/>
          <w:szCs w:val="48"/>
        </w:rPr>
      </w:pPr>
      <w:r w:rsidRPr="00933960">
        <w:rPr>
          <w:sz w:val="48"/>
          <w:szCs w:val="48"/>
        </w:rPr>
        <w:t xml:space="preserve">2. Петров Петр Петрович </w:t>
      </w:r>
      <w:r w:rsidRPr="00933960">
        <w:rPr>
          <w:sz w:val="96"/>
          <w:szCs w:val="96"/>
        </w:rPr>
        <w:t>□</w:t>
      </w:r>
    </w:p>
    <w:p w:rsidR="0086721F" w:rsidRPr="00933960" w:rsidRDefault="0086721F" w:rsidP="0086721F">
      <w:pPr>
        <w:pStyle w:val="a5"/>
        <w:jc w:val="center"/>
        <w:rPr>
          <w:sz w:val="48"/>
          <w:szCs w:val="48"/>
        </w:rPr>
      </w:pPr>
      <w:r w:rsidRPr="00933960">
        <w:rPr>
          <w:sz w:val="48"/>
          <w:szCs w:val="48"/>
        </w:rPr>
        <w:t xml:space="preserve">3. ……..                              </w:t>
      </w:r>
      <w:r w:rsidRPr="00933960">
        <w:rPr>
          <w:sz w:val="96"/>
          <w:szCs w:val="96"/>
        </w:rPr>
        <w:t>□</w:t>
      </w:r>
    </w:p>
    <w:p w:rsidR="0086721F" w:rsidRPr="00933960" w:rsidRDefault="0086721F" w:rsidP="0086721F">
      <w:pPr>
        <w:pStyle w:val="a5"/>
        <w:rPr>
          <w:i/>
          <w:iCs/>
          <w:sz w:val="28"/>
          <w:szCs w:val="28"/>
        </w:rPr>
      </w:pPr>
      <w:r w:rsidRPr="00933960">
        <w:rPr>
          <w:i/>
          <w:iCs/>
          <w:sz w:val="28"/>
          <w:szCs w:val="28"/>
        </w:rPr>
        <w:t>Проставьте любой знак в квадрате напротив фамилии одного кандидата, за которого Вы голосуете. Бюллетень не подписывается</w:t>
      </w:r>
    </w:p>
    <w:p w:rsidR="0086721F" w:rsidRDefault="0086721F">
      <w:pPr>
        <w:pStyle w:val="a3"/>
        <w:tabs>
          <w:tab w:val="left" w:pos="7181"/>
        </w:tabs>
        <w:spacing w:line="281" w:lineRule="exact"/>
        <w:ind w:left="388" w:firstLine="0"/>
      </w:pPr>
    </w:p>
    <w:sectPr w:rsidR="0086721F">
      <w:footerReference w:type="default" r:id="rId9"/>
      <w:pgSz w:w="11910" w:h="16840"/>
      <w:pgMar w:top="900" w:right="600" w:bottom="1260" w:left="13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45" w:rsidRDefault="003A5345">
      <w:r>
        <w:separator/>
      </w:r>
    </w:p>
  </w:endnote>
  <w:endnote w:type="continuationSeparator" w:id="0">
    <w:p w:rsidR="003A5345" w:rsidRDefault="003A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C2" w:rsidRDefault="00647C05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6982460</wp:posOffset>
              </wp:positionH>
              <wp:positionV relativeFrom="page">
                <wp:posOffset>9874885</wp:posOffset>
              </wp:positionV>
              <wp:extent cx="173355" cy="2044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3C2" w:rsidRDefault="003A5345">
                          <w:pPr>
                            <w:pStyle w:val="a3"/>
                            <w:spacing w:before="2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1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9.8pt;margin-top:777.55pt;width:13.6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Sl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" filled="f" stroked="f">
              <v:textbox inset="0,0,0,0">
                <w:txbxContent>
                  <w:p w:rsidR="007903C2" w:rsidRDefault="003A5345">
                    <w:pPr>
                      <w:pStyle w:val="a3"/>
                      <w:spacing w:before="2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1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45" w:rsidRDefault="003A5345">
      <w:r>
        <w:separator/>
      </w:r>
    </w:p>
  </w:footnote>
  <w:footnote w:type="continuationSeparator" w:id="0">
    <w:p w:rsidR="003A5345" w:rsidRDefault="003A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9CB"/>
    <w:multiLevelType w:val="hybridMultilevel"/>
    <w:tmpl w:val="DB5E5CC4"/>
    <w:lvl w:ilvl="0" w:tplc="55EC943A">
      <w:start w:val="1"/>
      <w:numFmt w:val="upperRoman"/>
      <w:lvlText w:val="%1."/>
      <w:lvlJc w:val="left"/>
      <w:pPr>
        <w:ind w:left="3904" w:hanging="209"/>
        <w:jc w:val="righ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16AE6F38">
      <w:numFmt w:val="bullet"/>
      <w:lvlText w:val="•"/>
      <w:lvlJc w:val="left"/>
      <w:pPr>
        <w:ind w:left="4506" w:hanging="209"/>
      </w:pPr>
      <w:rPr>
        <w:rFonts w:hint="default"/>
        <w:lang w:val="ru-RU" w:eastAsia="en-US" w:bidi="ar-SA"/>
      </w:rPr>
    </w:lvl>
    <w:lvl w:ilvl="2" w:tplc="2A520D68">
      <w:numFmt w:val="bullet"/>
      <w:lvlText w:val="•"/>
      <w:lvlJc w:val="left"/>
      <w:pPr>
        <w:ind w:left="5113" w:hanging="209"/>
      </w:pPr>
      <w:rPr>
        <w:rFonts w:hint="default"/>
        <w:lang w:val="ru-RU" w:eastAsia="en-US" w:bidi="ar-SA"/>
      </w:rPr>
    </w:lvl>
    <w:lvl w:ilvl="3" w:tplc="94E20A9E">
      <w:numFmt w:val="bullet"/>
      <w:lvlText w:val="•"/>
      <w:lvlJc w:val="left"/>
      <w:pPr>
        <w:ind w:left="5719" w:hanging="209"/>
      </w:pPr>
      <w:rPr>
        <w:rFonts w:hint="default"/>
        <w:lang w:val="ru-RU" w:eastAsia="en-US" w:bidi="ar-SA"/>
      </w:rPr>
    </w:lvl>
    <w:lvl w:ilvl="4" w:tplc="B69E6416">
      <w:numFmt w:val="bullet"/>
      <w:lvlText w:val="•"/>
      <w:lvlJc w:val="left"/>
      <w:pPr>
        <w:ind w:left="6326" w:hanging="209"/>
      </w:pPr>
      <w:rPr>
        <w:rFonts w:hint="default"/>
        <w:lang w:val="ru-RU" w:eastAsia="en-US" w:bidi="ar-SA"/>
      </w:rPr>
    </w:lvl>
    <w:lvl w:ilvl="5" w:tplc="146E094A">
      <w:numFmt w:val="bullet"/>
      <w:lvlText w:val="•"/>
      <w:lvlJc w:val="left"/>
      <w:pPr>
        <w:ind w:left="6933" w:hanging="209"/>
      </w:pPr>
      <w:rPr>
        <w:rFonts w:hint="default"/>
        <w:lang w:val="ru-RU" w:eastAsia="en-US" w:bidi="ar-SA"/>
      </w:rPr>
    </w:lvl>
    <w:lvl w:ilvl="6" w:tplc="DBE8F4D0">
      <w:numFmt w:val="bullet"/>
      <w:lvlText w:val="•"/>
      <w:lvlJc w:val="left"/>
      <w:pPr>
        <w:ind w:left="7539" w:hanging="209"/>
      </w:pPr>
      <w:rPr>
        <w:rFonts w:hint="default"/>
        <w:lang w:val="ru-RU" w:eastAsia="en-US" w:bidi="ar-SA"/>
      </w:rPr>
    </w:lvl>
    <w:lvl w:ilvl="7" w:tplc="58669AD4">
      <w:numFmt w:val="bullet"/>
      <w:lvlText w:val="•"/>
      <w:lvlJc w:val="left"/>
      <w:pPr>
        <w:ind w:left="8146" w:hanging="209"/>
      </w:pPr>
      <w:rPr>
        <w:rFonts w:hint="default"/>
        <w:lang w:val="ru-RU" w:eastAsia="en-US" w:bidi="ar-SA"/>
      </w:rPr>
    </w:lvl>
    <w:lvl w:ilvl="8" w:tplc="61BE19BE">
      <w:numFmt w:val="bullet"/>
      <w:lvlText w:val="•"/>
      <w:lvlJc w:val="left"/>
      <w:pPr>
        <w:ind w:left="8753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318035D9"/>
    <w:multiLevelType w:val="hybridMultilevel"/>
    <w:tmpl w:val="1DE43F8A"/>
    <w:lvl w:ilvl="0" w:tplc="F732C1E6">
      <w:start w:val="1"/>
      <w:numFmt w:val="decimal"/>
      <w:lvlText w:val="%1."/>
      <w:lvlJc w:val="left"/>
      <w:pPr>
        <w:ind w:left="623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D3EF132">
      <w:numFmt w:val="bullet"/>
      <w:lvlText w:val="•"/>
      <w:lvlJc w:val="left"/>
      <w:pPr>
        <w:ind w:left="1554" w:hanging="235"/>
      </w:pPr>
      <w:rPr>
        <w:rFonts w:hint="default"/>
        <w:lang w:val="ru-RU" w:eastAsia="en-US" w:bidi="ar-SA"/>
      </w:rPr>
    </w:lvl>
    <w:lvl w:ilvl="2" w:tplc="94143558">
      <w:numFmt w:val="bullet"/>
      <w:lvlText w:val="•"/>
      <w:lvlJc w:val="left"/>
      <w:pPr>
        <w:ind w:left="2489" w:hanging="235"/>
      </w:pPr>
      <w:rPr>
        <w:rFonts w:hint="default"/>
        <w:lang w:val="ru-RU" w:eastAsia="en-US" w:bidi="ar-SA"/>
      </w:rPr>
    </w:lvl>
    <w:lvl w:ilvl="3" w:tplc="DDCECA86">
      <w:numFmt w:val="bullet"/>
      <w:lvlText w:val="•"/>
      <w:lvlJc w:val="left"/>
      <w:pPr>
        <w:ind w:left="3423" w:hanging="235"/>
      </w:pPr>
      <w:rPr>
        <w:rFonts w:hint="default"/>
        <w:lang w:val="ru-RU" w:eastAsia="en-US" w:bidi="ar-SA"/>
      </w:rPr>
    </w:lvl>
    <w:lvl w:ilvl="4" w:tplc="F7564D54">
      <w:numFmt w:val="bullet"/>
      <w:lvlText w:val="•"/>
      <w:lvlJc w:val="left"/>
      <w:pPr>
        <w:ind w:left="4358" w:hanging="235"/>
      </w:pPr>
      <w:rPr>
        <w:rFonts w:hint="default"/>
        <w:lang w:val="ru-RU" w:eastAsia="en-US" w:bidi="ar-SA"/>
      </w:rPr>
    </w:lvl>
    <w:lvl w:ilvl="5" w:tplc="E982C306">
      <w:numFmt w:val="bullet"/>
      <w:lvlText w:val="•"/>
      <w:lvlJc w:val="left"/>
      <w:pPr>
        <w:ind w:left="5293" w:hanging="235"/>
      </w:pPr>
      <w:rPr>
        <w:rFonts w:hint="default"/>
        <w:lang w:val="ru-RU" w:eastAsia="en-US" w:bidi="ar-SA"/>
      </w:rPr>
    </w:lvl>
    <w:lvl w:ilvl="6" w:tplc="6226A614">
      <w:numFmt w:val="bullet"/>
      <w:lvlText w:val="•"/>
      <w:lvlJc w:val="left"/>
      <w:pPr>
        <w:ind w:left="6227" w:hanging="235"/>
      </w:pPr>
      <w:rPr>
        <w:rFonts w:hint="default"/>
        <w:lang w:val="ru-RU" w:eastAsia="en-US" w:bidi="ar-SA"/>
      </w:rPr>
    </w:lvl>
    <w:lvl w:ilvl="7" w:tplc="DF627386">
      <w:numFmt w:val="bullet"/>
      <w:lvlText w:val="•"/>
      <w:lvlJc w:val="left"/>
      <w:pPr>
        <w:ind w:left="7162" w:hanging="235"/>
      </w:pPr>
      <w:rPr>
        <w:rFonts w:hint="default"/>
        <w:lang w:val="ru-RU" w:eastAsia="en-US" w:bidi="ar-SA"/>
      </w:rPr>
    </w:lvl>
    <w:lvl w:ilvl="8" w:tplc="359E6EFA">
      <w:numFmt w:val="bullet"/>
      <w:lvlText w:val="•"/>
      <w:lvlJc w:val="left"/>
      <w:pPr>
        <w:ind w:left="8097" w:hanging="235"/>
      </w:pPr>
      <w:rPr>
        <w:rFonts w:hint="default"/>
        <w:lang w:val="ru-RU" w:eastAsia="en-US" w:bidi="ar-SA"/>
      </w:rPr>
    </w:lvl>
  </w:abstractNum>
  <w:abstractNum w:abstractNumId="2" w15:restartNumberingAfterBreak="0">
    <w:nsid w:val="59BC376A"/>
    <w:multiLevelType w:val="hybridMultilevel"/>
    <w:tmpl w:val="2E08712A"/>
    <w:lvl w:ilvl="0" w:tplc="DF3A484C">
      <w:start w:val="33"/>
      <w:numFmt w:val="decimal"/>
      <w:lvlText w:val="%1."/>
      <w:lvlJc w:val="left"/>
      <w:pPr>
        <w:ind w:left="100" w:hanging="36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C0406B8">
      <w:numFmt w:val="bullet"/>
      <w:lvlText w:val="•"/>
      <w:lvlJc w:val="left"/>
      <w:pPr>
        <w:ind w:left="1086" w:hanging="368"/>
      </w:pPr>
      <w:rPr>
        <w:rFonts w:hint="default"/>
        <w:lang w:val="ru-RU" w:eastAsia="en-US" w:bidi="ar-SA"/>
      </w:rPr>
    </w:lvl>
    <w:lvl w:ilvl="2" w:tplc="3028C34E">
      <w:numFmt w:val="bullet"/>
      <w:lvlText w:val="•"/>
      <w:lvlJc w:val="left"/>
      <w:pPr>
        <w:ind w:left="2073" w:hanging="368"/>
      </w:pPr>
      <w:rPr>
        <w:rFonts w:hint="default"/>
        <w:lang w:val="ru-RU" w:eastAsia="en-US" w:bidi="ar-SA"/>
      </w:rPr>
    </w:lvl>
    <w:lvl w:ilvl="3" w:tplc="2D60156E">
      <w:numFmt w:val="bullet"/>
      <w:lvlText w:val="•"/>
      <w:lvlJc w:val="left"/>
      <w:pPr>
        <w:ind w:left="3059" w:hanging="368"/>
      </w:pPr>
      <w:rPr>
        <w:rFonts w:hint="default"/>
        <w:lang w:val="ru-RU" w:eastAsia="en-US" w:bidi="ar-SA"/>
      </w:rPr>
    </w:lvl>
    <w:lvl w:ilvl="4" w:tplc="79C267D0">
      <w:numFmt w:val="bullet"/>
      <w:lvlText w:val="•"/>
      <w:lvlJc w:val="left"/>
      <w:pPr>
        <w:ind w:left="4046" w:hanging="368"/>
      </w:pPr>
      <w:rPr>
        <w:rFonts w:hint="default"/>
        <w:lang w:val="ru-RU" w:eastAsia="en-US" w:bidi="ar-SA"/>
      </w:rPr>
    </w:lvl>
    <w:lvl w:ilvl="5" w:tplc="31003CA4">
      <w:numFmt w:val="bullet"/>
      <w:lvlText w:val="•"/>
      <w:lvlJc w:val="left"/>
      <w:pPr>
        <w:ind w:left="5033" w:hanging="368"/>
      </w:pPr>
      <w:rPr>
        <w:rFonts w:hint="default"/>
        <w:lang w:val="ru-RU" w:eastAsia="en-US" w:bidi="ar-SA"/>
      </w:rPr>
    </w:lvl>
    <w:lvl w:ilvl="6" w:tplc="C484A37E">
      <w:numFmt w:val="bullet"/>
      <w:lvlText w:val="•"/>
      <w:lvlJc w:val="left"/>
      <w:pPr>
        <w:ind w:left="6019" w:hanging="368"/>
      </w:pPr>
      <w:rPr>
        <w:rFonts w:hint="default"/>
        <w:lang w:val="ru-RU" w:eastAsia="en-US" w:bidi="ar-SA"/>
      </w:rPr>
    </w:lvl>
    <w:lvl w:ilvl="7" w:tplc="860A8D88">
      <w:numFmt w:val="bullet"/>
      <w:lvlText w:val="•"/>
      <w:lvlJc w:val="left"/>
      <w:pPr>
        <w:ind w:left="7006" w:hanging="368"/>
      </w:pPr>
      <w:rPr>
        <w:rFonts w:hint="default"/>
        <w:lang w:val="ru-RU" w:eastAsia="en-US" w:bidi="ar-SA"/>
      </w:rPr>
    </w:lvl>
    <w:lvl w:ilvl="8" w:tplc="2A3CBA82">
      <w:numFmt w:val="bullet"/>
      <w:lvlText w:val="•"/>
      <w:lvlJc w:val="left"/>
      <w:pPr>
        <w:ind w:left="7993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5BB45A82"/>
    <w:multiLevelType w:val="hybridMultilevel"/>
    <w:tmpl w:val="073A95A2"/>
    <w:lvl w:ilvl="0" w:tplc="E68AD6E6">
      <w:numFmt w:val="bullet"/>
      <w:lvlText w:val="–"/>
      <w:lvlJc w:val="left"/>
      <w:pPr>
        <w:ind w:left="100" w:hanging="173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D81956">
      <w:numFmt w:val="bullet"/>
      <w:lvlText w:val="•"/>
      <w:lvlJc w:val="left"/>
      <w:pPr>
        <w:ind w:left="1086" w:hanging="173"/>
      </w:pPr>
      <w:rPr>
        <w:rFonts w:hint="default"/>
        <w:lang w:val="ru-RU" w:eastAsia="en-US" w:bidi="ar-SA"/>
      </w:rPr>
    </w:lvl>
    <w:lvl w:ilvl="2" w:tplc="6A4C5780">
      <w:numFmt w:val="bullet"/>
      <w:lvlText w:val="•"/>
      <w:lvlJc w:val="left"/>
      <w:pPr>
        <w:ind w:left="2073" w:hanging="173"/>
      </w:pPr>
      <w:rPr>
        <w:rFonts w:hint="default"/>
        <w:lang w:val="ru-RU" w:eastAsia="en-US" w:bidi="ar-SA"/>
      </w:rPr>
    </w:lvl>
    <w:lvl w:ilvl="3" w:tplc="2E000158">
      <w:numFmt w:val="bullet"/>
      <w:lvlText w:val="•"/>
      <w:lvlJc w:val="left"/>
      <w:pPr>
        <w:ind w:left="3059" w:hanging="173"/>
      </w:pPr>
      <w:rPr>
        <w:rFonts w:hint="default"/>
        <w:lang w:val="ru-RU" w:eastAsia="en-US" w:bidi="ar-SA"/>
      </w:rPr>
    </w:lvl>
    <w:lvl w:ilvl="4" w:tplc="02445744">
      <w:numFmt w:val="bullet"/>
      <w:lvlText w:val="•"/>
      <w:lvlJc w:val="left"/>
      <w:pPr>
        <w:ind w:left="4046" w:hanging="173"/>
      </w:pPr>
      <w:rPr>
        <w:rFonts w:hint="default"/>
        <w:lang w:val="ru-RU" w:eastAsia="en-US" w:bidi="ar-SA"/>
      </w:rPr>
    </w:lvl>
    <w:lvl w:ilvl="5" w:tplc="49A80524">
      <w:numFmt w:val="bullet"/>
      <w:lvlText w:val="•"/>
      <w:lvlJc w:val="left"/>
      <w:pPr>
        <w:ind w:left="5033" w:hanging="173"/>
      </w:pPr>
      <w:rPr>
        <w:rFonts w:hint="default"/>
        <w:lang w:val="ru-RU" w:eastAsia="en-US" w:bidi="ar-SA"/>
      </w:rPr>
    </w:lvl>
    <w:lvl w:ilvl="6" w:tplc="723C0122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7" w:tplc="AF083304">
      <w:numFmt w:val="bullet"/>
      <w:lvlText w:val="•"/>
      <w:lvlJc w:val="left"/>
      <w:pPr>
        <w:ind w:left="7006" w:hanging="173"/>
      </w:pPr>
      <w:rPr>
        <w:rFonts w:hint="default"/>
        <w:lang w:val="ru-RU" w:eastAsia="en-US" w:bidi="ar-SA"/>
      </w:rPr>
    </w:lvl>
    <w:lvl w:ilvl="8" w:tplc="861441C4">
      <w:numFmt w:val="bullet"/>
      <w:lvlText w:val="•"/>
      <w:lvlJc w:val="left"/>
      <w:pPr>
        <w:ind w:left="7993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C2"/>
    <w:rsid w:val="001F21E3"/>
    <w:rsid w:val="003A5345"/>
    <w:rsid w:val="00647C05"/>
    <w:rsid w:val="006C63A1"/>
    <w:rsid w:val="007903C2"/>
    <w:rsid w:val="008641C0"/>
    <w:rsid w:val="0086721F"/>
    <w:rsid w:val="009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DBF7C-2664-427F-9890-F06154D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28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2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672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C0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WTVTAWKYXXPH-1013725743-98</_dlc_DocId>
    <_dlc_DocIdUrl xmlns="3463b8de-3134-4ba9-91f1-5f74fc4a9127">
      <Url>http://www.geokhi.ru/institute/_layouts/15/DocIdRedir.aspx?ID=WTVTAWKYXXPH-1013725743-98</Url>
      <Description>WTVTAWKYXXPH-1013725743-98</Description>
    </_dlc_DocIdUrl>
  </documentManagement>
</p:properties>
</file>

<file path=customXml/itemProps1.xml><?xml version="1.0" encoding="utf-8"?>
<ds:datastoreItem xmlns:ds="http://schemas.openxmlformats.org/officeDocument/2006/customXml" ds:itemID="{EEBBEEE9-004F-4C0A-8757-62B2B3433EA7}"/>
</file>

<file path=customXml/itemProps2.xml><?xml version="1.0" encoding="utf-8"?>
<ds:datastoreItem xmlns:ds="http://schemas.openxmlformats.org/officeDocument/2006/customXml" ds:itemID="{5FF16FFC-0D16-41F9-B47A-4B93F5CB6F32}"/>
</file>

<file path=customXml/itemProps3.xml><?xml version="1.0" encoding="utf-8"?>
<ds:datastoreItem xmlns:ds="http://schemas.openxmlformats.org/officeDocument/2006/customXml" ds:itemID="{EC46DD1A-D56D-4F91-9B82-ACFAD653E285}"/>
</file>

<file path=customXml/itemProps4.xml><?xml version="1.0" encoding="utf-8"?>
<ds:datastoreItem xmlns:ds="http://schemas.openxmlformats.org/officeDocument/2006/customXml" ds:itemID="{A07A3224-387A-442C-BC35-FCE8B65B2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Mojsherovskay</dc:creator>
  <cp:lastModifiedBy>Migdisova Natalia</cp:lastModifiedBy>
  <cp:revision>6</cp:revision>
  <cp:lastPrinted>2022-10-21T13:25:00Z</cp:lastPrinted>
  <dcterms:created xsi:type="dcterms:W3CDTF">2022-10-21T13:14:00Z</dcterms:created>
  <dcterms:modified xsi:type="dcterms:W3CDTF">2022-10-21T13:27:00Z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2022-09-29T00:00:00Z</vt:filetime>
  </property>
  <property fmtid="{D5CDD505-2E9C-101B-9397-08002B2CF9AE}" pid="5" name="ContentTypeId">
    <vt:lpwstr>0x0101003767DB6092860D42BCEC3890EC57F8A6</vt:lpwstr>
  </property>
  <property fmtid="{D5CDD505-2E9C-101B-9397-08002B2CF9AE}" pid="6" name="_dlc_DocIdItemGuid">
    <vt:lpwstr>6ea979bf-89b8-4e00-b7af-993faf49faf7</vt:lpwstr>
  </property>
</Properties>
</file>